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1F349B">
        <w:rPr>
          <w:b/>
          <w:u w:val="single"/>
        </w:rPr>
        <w:t>1</w:t>
      </w:r>
      <w:r w:rsidR="001460D1">
        <w:rPr>
          <w:b/>
          <w:u w:val="single"/>
        </w:rPr>
        <w:t>4</w:t>
      </w:r>
      <w:r w:rsidRPr="0011278D">
        <w:rPr>
          <w:b/>
          <w:u w:val="single"/>
        </w:rPr>
        <w:t>/201</w:t>
      </w:r>
      <w:r w:rsidR="008F1897">
        <w:rPr>
          <w:b/>
          <w:u w:val="single"/>
        </w:rPr>
        <w:t>5</w:t>
      </w:r>
      <w:r w:rsidR="0011278D" w:rsidRPr="0011278D">
        <w:rPr>
          <w:b/>
          <w:u w:val="single"/>
        </w:rPr>
        <w:t xml:space="preserve"> (</w:t>
      </w:r>
      <w:r w:rsidR="001B16F5">
        <w:rPr>
          <w:b/>
          <w:u w:val="single"/>
        </w:rPr>
        <w:t>Návrh</w:t>
      </w:r>
      <w:r w:rsidR="008B0A50">
        <w:rPr>
          <w:b/>
          <w:u w:val="single"/>
        </w:rPr>
        <w:t>)</w:t>
      </w:r>
    </w:p>
    <w:p w:rsidR="004C0010" w:rsidRDefault="004C0010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353F0A" w:rsidRDefault="00353F0A">
      <w:pPr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1111 Daň z příjmů </w:t>
      </w:r>
      <w:proofErr w:type="spellStart"/>
      <w:proofErr w:type="gramStart"/>
      <w:r>
        <w:rPr>
          <w:b/>
        </w:rPr>
        <w:t>fyz.osob</w:t>
      </w:r>
      <w:proofErr w:type="spellEnd"/>
      <w:proofErr w:type="gramEnd"/>
      <w:r>
        <w:rPr>
          <w:b/>
        </w:rPr>
        <w:t xml:space="preserve"> ze </w:t>
      </w:r>
      <w:proofErr w:type="spellStart"/>
      <w:r>
        <w:rPr>
          <w:b/>
        </w:rPr>
        <w:t>záv.čin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fun.požitků</w:t>
      </w:r>
      <w:proofErr w:type="spellEnd"/>
      <w:r>
        <w:rPr>
          <w:b/>
        </w:rPr>
        <w:t xml:space="preserve"> </w:t>
      </w:r>
      <w:r w:rsidRPr="00353F0A">
        <w:t>– navýšení o 184.877,07 Kč dle skutečnosti</w:t>
      </w:r>
      <w:r>
        <w:rPr>
          <w:b/>
        </w:rPr>
        <w:t xml:space="preserve"> </w:t>
      </w:r>
    </w:p>
    <w:p w:rsidR="00BF3F6E" w:rsidRDefault="00BF3F6E">
      <w:pPr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1112 Daň z příjmů </w:t>
      </w:r>
      <w:proofErr w:type="spellStart"/>
      <w:proofErr w:type="gramStart"/>
      <w:r>
        <w:rPr>
          <w:b/>
        </w:rPr>
        <w:t>fyz.osob</w:t>
      </w:r>
      <w:proofErr w:type="spellEnd"/>
      <w:proofErr w:type="gramEnd"/>
      <w:r>
        <w:rPr>
          <w:b/>
        </w:rPr>
        <w:t xml:space="preserve"> SVČ – </w:t>
      </w:r>
      <w:r w:rsidRPr="00BF3F6E">
        <w:t xml:space="preserve">navýšení o </w:t>
      </w:r>
      <w:r w:rsidR="00353F0A">
        <w:t>265</w:t>
      </w:r>
      <w:r w:rsidRPr="00BF3F6E">
        <w:t>.</w:t>
      </w:r>
      <w:r w:rsidR="00353F0A">
        <w:t>719</w:t>
      </w:r>
      <w:r w:rsidRPr="00BF3F6E">
        <w:t>,</w:t>
      </w:r>
      <w:r w:rsidR="00353F0A">
        <w:t>00</w:t>
      </w:r>
      <w:r w:rsidRPr="00BF3F6E">
        <w:t xml:space="preserve"> Kč dle skutečnosti</w:t>
      </w:r>
      <w:r>
        <w:rPr>
          <w:b/>
        </w:rPr>
        <w:t xml:space="preserve"> </w:t>
      </w:r>
    </w:p>
    <w:p w:rsidR="00353F0A" w:rsidRDefault="00353F0A">
      <w:proofErr w:type="spellStart"/>
      <w:r>
        <w:rPr>
          <w:b/>
        </w:rPr>
        <w:t>Pol</w:t>
      </w:r>
      <w:proofErr w:type="spellEnd"/>
      <w:r>
        <w:rPr>
          <w:b/>
        </w:rPr>
        <w:t>. 1113 Daň z </w:t>
      </w:r>
      <w:proofErr w:type="spellStart"/>
      <w:proofErr w:type="gramStart"/>
      <w:r>
        <w:rPr>
          <w:b/>
        </w:rPr>
        <w:t>př.fyz.</w:t>
      </w:r>
      <w:proofErr w:type="gramEnd"/>
      <w:r>
        <w:rPr>
          <w:b/>
        </w:rPr>
        <w:t>osob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kapit.výnosů</w:t>
      </w:r>
      <w:proofErr w:type="spellEnd"/>
      <w:r>
        <w:rPr>
          <w:b/>
        </w:rPr>
        <w:t xml:space="preserve"> – </w:t>
      </w:r>
      <w:r w:rsidRPr="00353F0A">
        <w:t>navýšení o 56.0780,70 Kč dle skutečnosti</w:t>
      </w:r>
    </w:p>
    <w:p w:rsidR="00353F0A" w:rsidRDefault="00353F0A">
      <w:proofErr w:type="spellStart"/>
      <w:r w:rsidRPr="00353F0A">
        <w:rPr>
          <w:b/>
        </w:rPr>
        <w:t>Pol</w:t>
      </w:r>
      <w:proofErr w:type="spellEnd"/>
      <w:r w:rsidRPr="00353F0A">
        <w:rPr>
          <w:b/>
        </w:rPr>
        <w:t>. 1121 Daň</w:t>
      </w:r>
      <w:r>
        <w:rPr>
          <w:b/>
        </w:rPr>
        <w:t xml:space="preserve"> z</w:t>
      </w:r>
      <w:r w:rsidRPr="00353F0A">
        <w:rPr>
          <w:b/>
        </w:rPr>
        <w:t xml:space="preserve"> příjmů právnických osob </w:t>
      </w:r>
      <w:r>
        <w:rPr>
          <w:b/>
        </w:rPr>
        <w:t xml:space="preserve">– </w:t>
      </w:r>
      <w:r>
        <w:t>navýšení o 151.175,68 Kč dle skutečnosti</w:t>
      </w:r>
    </w:p>
    <w:p w:rsidR="00353F0A" w:rsidRPr="00353F0A" w:rsidRDefault="00353F0A">
      <w:proofErr w:type="spellStart"/>
      <w:r>
        <w:rPr>
          <w:b/>
        </w:rPr>
        <w:t>Pol</w:t>
      </w:r>
      <w:proofErr w:type="spellEnd"/>
      <w:r>
        <w:rPr>
          <w:b/>
        </w:rPr>
        <w:t xml:space="preserve">. 1211 Daň z přidané hodnoty – </w:t>
      </w:r>
      <w:r>
        <w:t>navýšení o 142.959,69 Kč dle skutečnosti</w:t>
      </w:r>
    </w:p>
    <w:p w:rsidR="00BF3F6E" w:rsidRDefault="00F60639">
      <w:proofErr w:type="spellStart"/>
      <w:r>
        <w:rPr>
          <w:b/>
        </w:rPr>
        <w:t>Pol</w:t>
      </w:r>
      <w:proofErr w:type="spellEnd"/>
      <w:r>
        <w:rPr>
          <w:b/>
        </w:rPr>
        <w:t>. 1351 Odvo</w:t>
      </w:r>
      <w:r w:rsidR="006335B8">
        <w:rPr>
          <w:b/>
        </w:rPr>
        <w:t xml:space="preserve">d výtěžku VHP – </w:t>
      </w:r>
      <w:r w:rsidR="006335B8">
        <w:t xml:space="preserve">navýšení o </w:t>
      </w:r>
      <w:r w:rsidR="00353F0A">
        <w:t>16</w:t>
      </w:r>
      <w:r w:rsidR="006335B8">
        <w:t>.</w:t>
      </w:r>
      <w:r w:rsidR="00353F0A">
        <w:t>117</w:t>
      </w:r>
      <w:r w:rsidR="006335B8">
        <w:t>,</w:t>
      </w:r>
      <w:r w:rsidR="00353F0A">
        <w:t>77</w:t>
      </w:r>
      <w:r w:rsidR="006335B8">
        <w:t xml:space="preserve"> Kč</w:t>
      </w:r>
      <w:r w:rsidR="00353F0A">
        <w:t xml:space="preserve"> dle skutečnosti</w:t>
      </w:r>
      <w:r w:rsidR="006335B8">
        <w:t xml:space="preserve">  </w:t>
      </w:r>
    </w:p>
    <w:p w:rsidR="00353F0A" w:rsidRDefault="00353F0A">
      <w:proofErr w:type="spellStart"/>
      <w:r>
        <w:rPr>
          <w:b/>
        </w:rPr>
        <w:t>Pol</w:t>
      </w:r>
      <w:proofErr w:type="spellEnd"/>
      <w:r>
        <w:rPr>
          <w:b/>
        </w:rPr>
        <w:t xml:space="preserve">. 4121 </w:t>
      </w:r>
      <w:proofErr w:type="spellStart"/>
      <w:r>
        <w:rPr>
          <w:b/>
        </w:rPr>
        <w:t>Neinvest.přijaté</w:t>
      </w:r>
      <w:proofErr w:type="spellEnd"/>
      <w:r>
        <w:rPr>
          <w:b/>
        </w:rPr>
        <w:t xml:space="preserve"> transfery od obcí – </w:t>
      </w:r>
      <w:r w:rsidRPr="00040CD1">
        <w:t>navýšení o 123.883,00 Kč dle skutečnosti</w:t>
      </w:r>
    </w:p>
    <w:p w:rsidR="00040CD1" w:rsidRDefault="00040CD1">
      <w:proofErr w:type="spellStart"/>
      <w:r>
        <w:rPr>
          <w:b/>
        </w:rPr>
        <w:t>Pol</w:t>
      </w:r>
      <w:proofErr w:type="spellEnd"/>
      <w:r>
        <w:rPr>
          <w:b/>
        </w:rPr>
        <w:t xml:space="preserve">. 4122 Neinvestiční přijaté transfery od krajů – </w:t>
      </w:r>
      <w:r w:rsidRPr="00040CD1">
        <w:t xml:space="preserve">navýšení o 257.000,00 Kč dle skutečnosti, jedná se o </w:t>
      </w:r>
      <w:r>
        <w:t xml:space="preserve">přijatou </w:t>
      </w:r>
      <w:r w:rsidRPr="00040CD1">
        <w:t>dotaci na provoz přívozu</w:t>
      </w:r>
    </w:p>
    <w:p w:rsidR="00040CD1" w:rsidRDefault="00040CD1">
      <w:proofErr w:type="spellStart"/>
      <w:r>
        <w:rPr>
          <w:b/>
        </w:rPr>
        <w:t>Pol</w:t>
      </w:r>
      <w:proofErr w:type="spellEnd"/>
      <w:r>
        <w:rPr>
          <w:b/>
        </w:rPr>
        <w:t xml:space="preserve">. 4213 Investiční přijaté transfery ze státních fondů – </w:t>
      </w:r>
      <w:r>
        <w:t xml:space="preserve">navýšení celkem o 343.481,95 Kč </w:t>
      </w:r>
      <w:r w:rsidR="006D78E5">
        <w:t xml:space="preserve">dle skutečnosti </w:t>
      </w:r>
      <w:r>
        <w:t xml:space="preserve">na snížení energetické náročnosti Zdravotního střediska, ZUŠ a tělocvičny, z toho 121.940,98 Kč na Zdravotní </w:t>
      </w:r>
      <w:proofErr w:type="spellStart"/>
      <w:r>
        <w:t>stř</w:t>
      </w:r>
      <w:proofErr w:type="spellEnd"/>
      <w:r>
        <w:t>. a 221.540,97 Kč na ZUŠ a tělocvičnu</w:t>
      </w:r>
    </w:p>
    <w:p w:rsidR="00040CD1" w:rsidRPr="00040CD1" w:rsidRDefault="00040CD1">
      <w:proofErr w:type="spellStart"/>
      <w:r>
        <w:rPr>
          <w:b/>
        </w:rPr>
        <w:t>Pol</w:t>
      </w:r>
      <w:proofErr w:type="spellEnd"/>
      <w:r>
        <w:rPr>
          <w:b/>
        </w:rPr>
        <w:t xml:space="preserve">. 4216 Ostatní </w:t>
      </w:r>
      <w:proofErr w:type="spellStart"/>
      <w:r>
        <w:rPr>
          <w:b/>
        </w:rPr>
        <w:t>invest.přijaté</w:t>
      </w:r>
      <w:proofErr w:type="spellEnd"/>
      <w:r>
        <w:rPr>
          <w:b/>
        </w:rPr>
        <w:t xml:space="preserve"> transfery ze státního rozpočtu – </w:t>
      </w:r>
      <w:r>
        <w:t>navýšení celkem o 5.839.201,37 Kč</w:t>
      </w:r>
      <w:r w:rsidR="006D78E5">
        <w:t xml:space="preserve"> dle skutečnosti </w:t>
      </w:r>
      <w:r>
        <w:t xml:space="preserve">na snížení energetické náročnosti Zdravotního střediska a, ZUŠ a tělocvičny, z toho 2.073.004,80 Kč na Zdravotní středisko, 3.766.196,57 Kč na ZUŠ a tělocvičnu </w:t>
      </w:r>
      <w:r>
        <w:rPr>
          <w:b/>
        </w:rPr>
        <w:t xml:space="preserve"> </w:t>
      </w:r>
      <w:r>
        <w:t xml:space="preserve">  </w:t>
      </w:r>
    </w:p>
    <w:p w:rsidR="00501BD2" w:rsidRDefault="00501BD2" w:rsidP="00211435">
      <w:r>
        <w:rPr>
          <w:b/>
        </w:rPr>
        <w:t xml:space="preserve">§ 3632 Pohřebnictví – </w:t>
      </w:r>
      <w:r w:rsidR="002E1893">
        <w:t xml:space="preserve">navýšení o </w:t>
      </w:r>
      <w:r w:rsidR="006D78E5">
        <w:t>7</w:t>
      </w:r>
      <w:r w:rsidR="002E1893">
        <w:t>.</w:t>
      </w:r>
      <w:r w:rsidR="006D78E5">
        <w:t>808,</w:t>
      </w:r>
      <w:r w:rsidR="002E1893">
        <w:t xml:space="preserve">00 Kč </w:t>
      </w:r>
      <w:r w:rsidR="006D78E5">
        <w:t xml:space="preserve">dle navýšení předpisu poplatků z hrobového místa a poskytnutých služeb za uložení urny </w:t>
      </w:r>
    </w:p>
    <w:p w:rsidR="006D78E5" w:rsidRDefault="006D78E5" w:rsidP="00211435">
      <w:pPr>
        <w:rPr>
          <w:b/>
        </w:rPr>
      </w:pPr>
      <w:r>
        <w:rPr>
          <w:b/>
        </w:rPr>
        <w:t xml:space="preserve">§ 4357 Domovy  - </w:t>
      </w:r>
      <w:r w:rsidRPr="006D78E5">
        <w:t>navýšení o 13.200,00 Kč, jedná se o doplatky za energie z vyúčtování roku 2014</w:t>
      </w:r>
      <w:r>
        <w:rPr>
          <w:b/>
        </w:rPr>
        <w:t xml:space="preserve"> </w:t>
      </w:r>
    </w:p>
    <w:p w:rsidR="0083376A" w:rsidRPr="0083376A" w:rsidRDefault="0083376A" w:rsidP="00211435">
      <w:r>
        <w:rPr>
          <w:b/>
        </w:rPr>
        <w:t xml:space="preserve">§ 6320 Pojištění majetku – </w:t>
      </w:r>
      <w:r>
        <w:t xml:space="preserve">navýšení o </w:t>
      </w:r>
      <w:r w:rsidR="006D78E5">
        <w:t>50</w:t>
      </w:r>
      <w:r>
        <w:t>.</w:t>
      </w:r>
      <w:r w:rsidR="006D78E5">
        <w:t>000</w:t>
      </w:r>
      <w:r>
        <w:t xml:space="preserve">,00 Kč dle skutečnosti, jedná se o přijatá pojistná plnění ze škodných událostí  </w:t>
      </w:r>
    </w:p>
    <w:p w:rsidR="00C8762A" w:rsidRDefault="00973488" w:rsidP="00C8762A"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>- navýšení o</w:t>
      </w:r>
      <w:r w:rsidR="004C0010">
        <w:t xml:space="preserve"> </w:t>
      </w:r>
      <w:r w:rsidR="006D78E5">
        <w:t>35</w:t>
      </w:r>
      <w:r w:rsidR="0083376A">
        <w:t>.</w:t>
      </w:r>
      <w:r w:rsidR="006D78E5">
        <w:t>020</w:t>
      </w:r>
      <w:r w:rsidR="004C0010">
        <w:t>.</w:t>
      </w:r>
      <w:r w:rsidR="006D78E5">
        <w:t>366</w:t>
      </w:r>
      <w:r w:rsidR="004C0010">
        <w:t>,</w:t>
      </w:r>
      <w:r w:rsidR="006D78E5">
        <w:t>64</w:t>
      </w:r>
      <w:r>
        <w:t xml:space="preserve"> Kč dle skutečnosti, jedná se </w:t>
      </w:r>
      <w:r w:rsidR="002F2A0F">
        <w:t>o převody mezi rozpočtovými účty</w:t>
      </w:r>
      <w:r w:rsidR="00C8762A">
        <w:t xml:space="preserve"> </w:t>
      </w:r>
    </w:p>
    <w:p w:rsidR="00E84060" w:rsidRPr="00AF0655" w:rsidRDefault="00E84060" w:rsidP="00E84060">
      <w:proofErr w:type="spellStart"/>
      <w:r w:rsidRPr="00AF0655">
        <w:rPr>
          <w:b/>
        </w:rPr>
        <w:t>Pol</w:t>
      </w:r>
      <w:proofErr w:type="spellEnd"/>
      <w:r w:rsidRPr="00AF0655">
        <w:rPr>
          <w:b/>
        </w:rPr>
        <w:t xml:space="preserve">. </w:t>
      </w:r>
      <w:r>
        <w:rPr>
          <w:b/>
        </w:rPr>
        <w:t xml:space="preserve">8115 Změna stavu krátkodobých prostředků – </w:t>
      </w:r>
      <w:r w:rsidRPr="00AF0655">
        <w:t>prostředky ve výši 6.710.257,09 Kč použit</w:t>
      </w:r>
      <w:r>
        <w:t>y</w:t>
      </w:r>
      <w:r w:rsidRPr="00AF0655">
        <w:t xml:space="preserve"> ke krytí rozpočtového schodku z </w:t>
      </w:r>
      <w:r>
        <w:t>úspory</w:t>
      </w:r>
      <w:r w:rsidRPr="00AF0655">
        <w:t> minulých období</w:t>
      </w:r>
      <w:r>
        <w:t xml:space="preserve"> do doby než budou vypořádány dotační akce</w:t>
      </w:r>
    </w:p>
    <w:p w:rsidR="00E84060" w:rsidRPr="00F11D6F" w:rsidRDefault="00E84060" w:rsidP="00E84060">
      <w:pPr>
        <w:rPr>
          <w:b/>
        </w:rPr>
      </w:pPr>
    </w:p>
    <w:p w:rsidR="0083376A" w:rsidRDefault="0083376A" w:rsidP="00CA7ECD"/>
    <w:p w:rsidR="00CA7ECD" w:rsidRPr="00282937" w:rsidRDefault="00282937" w:rsidP="00CA7ECD">
      <w:r>
        <w:lastRenderedPageBreak/>
        <w:t xml:space="preserve">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6D78E5" w:rsidRDefault="003D020B" w:rsidP="00CA7ECD">
      <w:r>
        <w:rPr>
          <w:b/>
        </w:rPr>
        <w:t xml:space="preserve">§ 2212 Silnice – </w:t>
      </w:r>
      <w:r>
        <w:t xml:space="preserve">navýšení o </w:t>
      </w:r>
      <w:r w:rsidR="006D78E5">
        <w:t>6</w:t>
      </w:r>
      <w:r>
        <w:t>.</w:t>
      </w:r>
      <w:r w:rsidR="006D78E5">
        <w:t>33</w:t>
      </w:r>
      <w:r>
        <w:t>0.000,00</w:t>
      </w:r>
      <w:r w:rsidR="006D78E5">
        <w:t xml:space="preserve"> </w:t>
      </w:r>
      <w:r>
        <w:t>Kč n</w:t>
      </w:r>
      <w:r w:rsidR="00107BE8">
        <w:t>a</w:t>
      </w:r>
      <w:r w:rsidR="006D78E5">
        <w:t xml:space="preserve"> krytí výdajů na akci Rekonstrukce místních komunikací  Klecan</w:t>
      </w:r>
      <w:r w:rsidR="00F5246B">
        <w:t>y</w:t>
      </w:r>
      <w:r w:rsidR="006D78E5">
        <w:t xml:space="preserve"> </w:t>
      </w:r>
      <w:proofErr w:type="spellStart"/>
      <w:proofErr w:type="gramStart"/>
      <w:r w:rsidR="006D78E5">
        <w:t>II.etapa</w:t>
      </w:r>
      <w:proofErr w:type="spellEnd"/>
      <w:proofErr w:type="gramEnd"/>
      <w:r w:rsidR="006D78E5">
        <w:t xml:space="preserve"> </w:t>
      </w:r>
      <w:r w:rsidR="00F5246B">
        <w:t xml:space="preserve">(od roku 2015 je v podmínkách Rop, že akce musí být uhrazena v plné výši před žádostí o platbu) </w:t>
      </w:r>
      <w:r>
        <w:t xml:space="preserve"> </w:t>
      </w:r>
    </w:p>
    <w:p w:rsidR="00F5246B" w:rsidRDefault="000A741D" w:rsidP="00CA7ECD">
      <w:r>
        <w:rPr>
          <w:b/>
        </w:rPr>
        <w:t xml:space="preserve">§ 2221 Provoz veřejné silniční dopravy </w:t>
      </w:r>
      <w:r w:rsidR="004A23FB">
        <w:t>–</w:t>
      </w:r>
      <w:r>
        <w:t xml:space="preserve"> </w:t>
      </w:r>
      <w:r w:rsidR="004A23FB">
        <w:t xml:space="preserve">navýšení o </w:t>
      </w:r>
      <w:r w:rsidR="00F5246B">
        <w:t>650,00 Kč na nákup materiálu a drobné opravy zastávek po zařazení do majetku</w:t>
      </w:r>
    </w:p>
    <w:p w:rsidR="00AA48EA" w:rsidRDefault="00F5246B" w:rsidP="00CA7ECD">
      <w:r w:rsidRPr="00F5246B">
        <w:rPr>
          <w:b/>
        </w:rPr>
        <w:t>§ 3111 Mateřské školy</w:t>
      </w:r>
      <w:r>
        <w:t xml:space="preserve"> – snížení o 100.000,00 Kč, jedná se o nečerpané prostředky, které byly převedeny na krytí výdajů firmě EMV – Rekonstrukce MŠ (rozpočtováno 1.500.000,00 Kč, konečná platba 1.374.755,08 Kč)</w:t>
      </w:r>
      <w:r w:rsidR="000C7FD6">
        <w:t xml:space="preserve">, tyto prostředky budou </w:t>
      </w:r>
      <w:r w:rsidR="007461F2">
        <w:t>p</w:t>
      </w:r>
      <w:r w:rsidR="000C7FD6">
        <w:t xml:space="preserve">oužity na krytí výdajů </w:t>
      </w:r>
      <w:proofErr w:type="gramStart"/>
      <w:r w:rsidR="000C7FD6">
        <w:t>akce</w:t>
      </w:r>
      <w:r w:rsidR="00C0422F">
        <w:t xml:space="preserve"> </w:t>
      </w:r>
      <w:r w:rsidR="000C7FD6">
        <w:t>,,snížení</w:t>
      </w:r>
      <w:proofErr w:type="gramEnd"/>
      <w:r w:rsidR="000C7FD6">
        <w:t xml:space="preserve"> energetické náročnosti budovy Hasičské zbrojnice a budovy Městského úřadu,,.</w:t>
      </w:r>
      <w:r>
        <w:t xml:space="preserve">     </w:t>
      </w:r>
      <w:r w:rsidR="00107BE8">
        <w:t xml:space="preserve"> </w:t>
      </w:r>
    </w:p>
    <w:p w:rsidR="007461F2" w:rsidRDefault="00107BE8" w:rsidP="00CA7ECD">
      <w:r w:rsidRPr="00BB264F">
        <w:rPr>
          <w:b/>
        </w:rPr>
        <w:t>§ 3113 Základní školy</w:t>
      </w:r>
      <w:r w:rsidRPr="00BB264F">
        <w:t xml:space="preserve"> – navýšení </w:t>
      </w:r>
      <w:r w:rsidR="007461F2">
        <w:t xml:space="preserve">celkem </w:t>
      </w:r>
      <w:r w:rsidRPr="00BB264F">
        <w:t xml:space="preserve">o </w:t>
      </w:r>
      <w:r w:rsidR="000C7FD6">
        <w:t xml:space="preserve">905.534,78 </w:t>
      </w:r>
      <w:r w:rsidRPr="00BB264F">
        <w:t xml:space="preserve">Kč </w:t>
      </w:r>
      <w:r w:rsidR="00C0422F">
        <w:t xml:space="preserve">z toho </w:t>
      </w:r>
      <w:r w:rsidR="007461F2">
        <w:t xml:space="preserve">navýšení o </w:t>
      </w:r>
      <w:r w:rsidR="00C0422F">
        <w:t>1.213.868,78 Kč</w:t>
      </w:r>
      <w:r w:rsidR="009E09F9">
        <w:t>,</w:t>
      </w:r>
      <w:r w:rsidR="00C0422F">
        <w:t xml:space="preserve"> prostředky na pokrytí výdajů na snížení energetické náročnosti tělocvičny </w:t>
      </w:r>
      <w:r w:rsidR="007461F2">
        <w:t>(včetně sítí)</w:t>
      </w:r>
      <w:r w:rsidR="00C0422F">
        <w:t xml:space="preserve">a </w:t>
      </w:r>
      <w:r w:rsidR="007461F2">
        <w:t xml:space="preserve">snížení o </w:t>
      </w:r>
      <w:r w:rsidR="00C0422F">
        <w:t>308.334,00 Kč</w:t>
      </w:r>
      <w:r>
        <w:t xml:space="preserve"> </w:t>
      </w:r>
      <w:r w:rsidR="007461F2">
        <w:t xml:space="preserve">příspěvek na činnost ZŠ v měsíci prosinci 2015, jedná se o úsporu za energie( po snížení energetické náročnosti ZŠ v roce 2014), tyto prostředky budou použity na krytí výdajů akce ,, snížení </w:t>
      </w:r>
      <w:proofErr w:type="spellStart"/>
      <w:proofErr w:type="gramStart"/>
      <w:r w:rsidR="007461F2">
        <w:t>en</w:t>
      </w:r>
      <w:proofErr w:type="gramEnd"/>
      <w:r w:rsidR="007461F2">
        <w:t>.</w:t>
      </w:r>
      <w:proofErr w:type="gramStart"/>
      <w:r w:rsidR="007461F2">
        <w:t>náročnosti</w:t>
      </w:r>
      <w:proofErr w:type="spellEnd"/>
      <w:proofErr w:type="gramEnd"/>
      <w:r w:rsidR="007461F2">
        <w:t xml:space="preserve"> budovy has.zbrojnice a Městského úřadu,,</w:t>
      </w:r>
    </w:p>
    <w:p w:rsidR="009E09F9" w:rsidRDefault="007461F2" w:rsidP="00CA7ECD">
      <w:r w:rsidRPr="007461F2">
        <w:rPr>
          <w:b/>
        </w:rPr>
        <w:t xml:space="preserve">§ 3231 Základní umělecké školy </w:t>
      </w:r>
      <w:r>
        <w:rPr>
          <w:b/>
        </w:rPr>
        <w:t>–</w:t>
      </w:r>
      <w:r w:rsidRPr="007461F2">
        <w:rPr>
          <w:b/>
        </w:rPr>
        <w:t xml:space="preserve"> </w:t>
      </w:r>
      <w:r w:rsidRPr="007461F2">
        <w:t>navýšení celkem o 1.216.868,76 Kč</w:t>
      </w:r>
      <w:r>
        <w:t>, z toho navýšení o 1.241.868,76</w:t>
      </w:r>
      <w:r w:rsidR="009E09F9">
        <w:t xml:space="preserve"> </w:t>
      </w:r>
      <w:r>
        <w:t>Kč</w:t>
      </w:r>
      <w:r w:rsidR="009E09F9">
        <w:t xml:space="preserve">, prostředky na pokrytí výdajů </w:t>
      </w:r>
      <w:proofErr w:type="spellStart"/>
      <w:proofErr w:type="gramStart"/>
      <w:r w:rsidR="009E09F9">
        <w:t>en</w:t>
      </w:r>
      <w:proofErr w:type="gramEnd"/>
      <w:r w:rsidR="009E09F9">
        <w:t>.</w:t>
      </w:r>
      <w:proofErr w:type="gramStart"/>
      <w:r w:rsidR="009E09F9">
        <w:t>náročnosti</w:t>
      </w:r>
      <w:proofErr w:type="spellEnd"/>
      <w:proofErr w:type="gramEnd"/>
      <w:r w:rsidR="009E09F9">
        <w:t xml:space="preserve"> ZUŠ (včetně sítí)a snížení o 25.000,00 Kč nečerpaných prostředků na opravy, které budou použity na krytí výdajů zateplení budovy Has.zbrojnice a budovy Mě.úřadu</w:t>
      </w:r>
    </w:p>
    <w:p w:rsidR="007461F2" w:rsidRPr="009E09F9" w:rsidRDefault="009E09F9" w:rsidP="00CA7ECD">
      <w:r w:rsidRPr="009E09F9">
        <w:rPr>
          <w:b/>
        </w:rPr>
        <w:t xml:space="preserve">§ 3314 Činnosti knihovnické - </w:t>
      </w:r>
      <w:r w:rsidR="007461F2" w:rsidRPr="009E09F9">
        <w:rPr>
          <w:b/>
        </w:rPr>
        <w:t xml:space="preserve"> </w:t>
      </w:r>
      <w:r w:rsidRPr="009E09F9">
        <w:t xml:space="preserve">navýšení o 25.000,00 Kč na mzdové náklady </w:t>
      </w:r>
      <w:r>
        <w:t>do konce roku</w:t>
      </w:r>
    </w:p>
    <w:p w:rsidR="009E09F9" w:rsidRDefault="007461F2" w:rsidP="00AA183A">
      <w:r w:rsidRPr="007461F2">
        <w:t xml:space="preserve"> </w:t>
      </w:r>
      <w:r w:rsidR="00EE1EF1">
        <w:rPr>
          <w:b/>
        </w:rPr>
        <w:t xml:space="preserve">§ 3319 Ostatní záležitosti kultury – </w:t>
      </w:r>
      <w:r w:rsidR="004C0010" w:rsidRPr="004C0010">
        <w:t>navýš</w:t>
      </w:r>
      <w:r w:rsidR="004C0010">
        <w:t>e</w:t>
      </w:r>
      <w:r w:rsidR="004C0010" w:rsidRPr="004C0010">
        <w:t>n</w:t>
      </w:r>
      <w:r w:rsidR="00EE1EF1" w:rsidRPr="00EE1EF1">
        <w:t xml:space="preserve">í o </w:t>
      </w:r>
      <w:r w:rsidR="009E09F9">
        <w:t>39</w:t>
      </w:r>
      <w:r w:rsidR="00EE1EF1" w:rsidRPr="00EE1EF1">
        <w:t>.</w:t>
      </w:r>
      <w:r w:rsidR="009E09F9">
        <w:t>76</w:t>
      </w:r>
      <w:r w:rsidR="00EE1EF1" w:rsidRPr="00EE1EF1">
        <w:t>0,00 Kč</w:t>
      </w:r>
      <w:r w:rsidR="009E09F9">
        <w:t xml:space="preserve"> na pořádání kulturních akcí do konce roku</w:t>
      </w:r>
    </w:p>
    <w:p w:rsidR="009E09F9" w:rsidRDefault="009E09F9" w:rsidP="00AA183A">
      <w:r w:rsidRPr="009E09F9">
        <w:rPr>
          <w:b/>
        </w:rPr>
        <w:t>§ 3329 Ostatní záležitosti ochrany památek</w:t>
      </w:r>
      <w:r>
        <w:t xml:space="preserve"> – snížení o 50.000,00 Kč nečerpaných prostředků, </w:t>
      </w:r>
      <w:r w:rsidR="0076615B">
        <w:t xml:space="preserve">které </w:t>
      </w:r>
      <w:r>
        <w:t>budou použity na krytí výdajů na akci zateplení budovy Has.</w:t>
      </w:r>
      <w:r w:rsidR="00B27F65">
        <w:t xml:space="preserve"> </w:t>
      </w:r>
      <w:proofErr w:type="gramStart"/>
      <w:r>
        <w:t>zbrojnice</w:t>
      </w:r>
      <w:proofErr w:type="gramEnd"/>
      <w:r>
        <w:t xml:space="preserve"> a Mě.</w:t>
      </w:r>
      <w:r w:rsidR="00B27F65">
        <w:t xml:space="preserve"> </w:t>
      </w:r>
      <w:r>
        <w:t xml:space="preserve">úřadu    </w:t>
      </w:r>
      <w:r w:rsidR="009732FB">
        <w:t xml:space="preserve"> </w:t>
      </w:r>
    </w:p>
    <w:p w:rsidR="00F11D6F" w:rsidRDefault="00F11D6F" w:rsidP="00AA183A">
      <w:r>
        <w:rPr>
          <w:b/>
        </w:rPr>
        <w:t xml:space="preserve">§ 3429 Ostatní zájmová činnost a rekreace – </w:t>
      </w:r>
      <w:r>
        <w:t xml:space="preserve">snížení o 40.000,00 Kč nečerpaných prostředků na pokrytí </w:t>
      </w:r>
      <w:r w:rsidR="00805081">
        <w:t>výdajů akce zateplení budovy Has.</w:t>
      </w:r>
      <w:r w:rsidR="00B27F65">
        <w:t xml:space="preserve"> </w:t>
      </w:r>
      <w:proofErr w:type="gramStart"/>
      <w:r w:rsidR="00805081">
        <w:t>zbrojnice</w:t>
      </w:r>
      <w:proofErr w:type="gramEnd"/>
      <w:r w:rsidR="00805081">
        <w:t xml:space="preserve"> a Mě.</w:t>
      </w:r>
      <w:r w:rsidR="00B27F65">
        <w:t xml:space="preserve"> </w:t>
      </w:r>
      <w:r w:rsidR="00805081">
        <w:t>úřadu</w:t>
      </w:r>
    </w:p>
    <w:p w:rsidR="00D12A33" w:rsidRDefault="00CA0686" w:rsidP="00AA183A">
      <w:r w:rsidRPr="00BB264F">
        <w:rPr>
          <w:b/>
        </w:rPr>
        <w:t xml:space="preserve">§ 3612 Bytové hospodářství – </w:t>
      </w:r>
      <w:r w:rsidRPr="00BB264F">
        <w:t xml:space="preserve">snížení o </w:t>
      </w:r>
      <w:r w:rsidR="0076615B">
        <w:t>21</w:t>
      </w:r>
      <w:r w:rsidRPr="00BB264F">
        <w:t xml:space="preserve">0.000,00 Kč nečerpaných prostředků na </w:t>
      </w:r>
      <w:r w:rsidR="0076615B">
        <w:t>krytí výdajů akce zateplení budovy Has.</w:t>
      </w:r>
      <w:r w:rsidR="00D12A33">
        <w:t xml:space="preserve"> </w:t>
      </w:r>
      <w:proofErr w:type="gramStart"/>
      <w:r w:rsidR="0076615B">
        <w:t>zbrojnice</w:t>
      </w:r>
      <w:proofErr w:type="gramEnd"/>
      <w:r w:rsidR="0076615B">
        <w:t xml:space="preserve"> </w:t>
      </w:r>
      <w:r w:rsidR="00D12A33">
        <w:t xml:space="preserve">a Mě.úřadu </w:t>
      </w:r>
    </w:p>
    <w:p w:rsidR="00601A09" w:rsidRDefault="00D12A33" w:rsidP="00AA183A">
      <w:r w:rsidRPr="00BB264F">
        <w:rPr>
          <w:b/>
        </w:rPr>
        <w:t xml:space="preserve"> </w:t>
      </w:r>
      <w:r w:rsidR="00601A09" w:rsidRPr="00BB264F">
        <w:rPr>
          <w:b/>
        </w:rPr>
        <w:t>§ 36</w:t>
      </w:r>
      <w:r>
        <w:rPr>
          <w:b/>
        </w:rPr>
        <w:t>13 Nebytové hospodářství</w:t>
      </w:r>
      <w:r w:rsidR="00601A09" w:rsidRPr="00BB264F">
        <w:rPr>
          <w:b/>
        </w:rPr>
        <w:t xml:space="preserve"> – </w:t>
      </w:r>
      <w:r w:rsidR="00601A09" w:rsidRPr="00BB264F">
        <w:t xml:space="preserve">navýšení o </w:t>
      </w:r>
      <w:r>
        <w:t>5.360</w:t>
      </w:r>
      <w:r w:rsidR="00601A09" w:rsidRPr="00BB264F">
        <w:t>.</w:t>
      </w:r>
      <w:r>
        <w:t>945</w:t>
      </w:r>
      <w:r w:rsidR="00601A09" w:rsidRPr="00BB264F">
        <w:t>,</w:t>
      </w:r>
      <w:r>
        <w:t>78</w:t>
      </w:r>
      <w:r w:rsidR="00601A09" w:rsidRPr="00BB264F">
        <w:t xml:space="preserve"> Kč na </w:t>
      </w:r>
      <w:r>
        <w:t xml:space="preserve">krytí výdajů zateplení budovy </w:t>
      </w:r>
      <w:r w:rsidR="00BA1A0F">
        <w:t>H</w:t>
      </w:r>
      <w:r>
        <w:t>asičské zbrojnice</w:t>
      </w:r>
      <w:r w:rsidR="00601A09" w:rsidRPr="00601A09">
        <w:t xml:space="preserve"> </w:t>
      </w:r>
      <w:r w:rsidR="00BA1A0F">
        <w:t>a Městského úřadu</w:t>
      </w:r>
    </w:p>
    <w:p w:rsidR="00BA1A0F" w:rsidRDefault="00BA1A0F" w:rsidP="00AA183A">
      <w:r w:rsidRPr="00BA1A0F">
        <w:rPr>
          <w:b/>
        </w:rPr>
        <w:t>§ 3632 Pohřebnictví</w:t>
      </w:r>
      <w:r>
        <w:t xml:space="preserve"> – snížení o 34.000,00 Kč nečerpaných prostředků na krytí výdajů akce zateplení budovy Hasičské zbrojnice a Městského úřadu</w:t>
      </w:r>
    </w:p>
    <w:p w:rsidR="00BA1A0F" w:rsidRDefault="0083376A" w:rsidP="00BA1A0F">
      <w:r>
        <w:rPr>
          <w:b/>
        </w:rPr>
        <w:t xml:space="preserve">§ 3639 </w:t>
      </w:r>
      <w:r w:rsidRPr="0083376A">
        <w:rPr>
          <w:b/>
        </w:rPr>
        <w:t>Komunální služby a územní rozvoj</w:t>
      </w:r>
      <w:r>
        <w:rPr>
          <w:b/>
        </w:rPr>
        <w:t xml:space="preserve"> – </w:t>
      </w:r>
      <w:r w:rsidR="00BA1A0F" w:rsidRPr="00BA1A0F">
        <w:t>sní</w:t>
      </w:r>
      <w:r w:rsidR="00BA1A0F">
        <w:rPr>
          <w:b/>
        </w:rPr>
        <w:t>ž</w:t>
      </w:r>
      <w:r w:rsidRPr="00601A09">
        <w:t xml:space="preserve">ení o </w:t>
      </w:r>
      <w:r w:rsidR="00AE4817" w:rsidRPr="00601A09">
        <w:t>5</w:t>
      </w:r>
      <w:r w:rsidR="00BA1A0F">
        <w:t>5</w:t>
      </w:r>
      <w:r w:rsidRPr="00601A09">
        <w:t>.</w:t>
      </w:r>
      <w:r w:rsidR="00BA1A0F">
        <w:t>0</w:t>
      </w:r>
      <w:r w:rsidR="002E1893" w:rsidRPr="00601A09">
        <w:t>0</w:t>
      </w:r>
      <w:r w:rsidRPr="00601A09">
        <w:t>0,00</w:t>
      </w:r>
      <w:r w:rsidR="00BA1A0F">
        <w:t xml:space="preserve"> </w:t>
      </w:r>
      <w:r w:rsidRPr="00601A09">
        <w:t>Kč</w:t>
      </w:r>
      <w:r w:rsidR="00BA1A0F">
        <w:t xml:space="preserve"> nečerpaných prostředků</w:t>
      </w:r>
      <w:r w:rsidR="00601A09">
        <w:t xml:space="preserve"> </w:t>
      </w:r>
      <w:r w:rsidR="00BA1A0F">
        <w:t>na krytí výdajů akce zateplení budovy Hasičské zbrojnice a Městského úřadu</w:t>
      </w:r>
    </w:p>
    <w:p w:rsidR="00177C27" w:rsidRDefault="00177C27" w:rsidP="00AA183A">
      <w:r>
        <w:rPr>
          <w:b/>
        </w:rPr>
        <w:t xml:space="preserve">§ 3723 Sběr a svoz ostatních odpadů – </w:t>
      </w:r>
      <w:r w:rsidRPr="00A9452B">
        <w:t xml:space="preserve">navýšení o </w:t>
      </w:r>
      <w:r w:rsidR="00AA5A4E">
        <w:t>60</w:t>
      </w:r>
      <w:r w:rsidR="002E1893" w:rsidRPr="00A9452B">
        <w:t>.</w:t>
      </w:r>
      <w:r w:rsidR="00AA5A4E">
        <w:t>000</w:t>
      </w:r>
      <w:r w:rsidRPr="00A9452B">
        <w:t>,</w:t>
      </w:r>
      <w:r w:rsidR="00AA5A4E">
        <w:t>00</w:t>
      </w:r>
      <w:r w:rsidRPr="00A9452B">
        <w:t xml:space="preserve"> Kč </w:t>
      </w:r>
      <w:r w:rsidR="002E1893" w:rsidRPr="00A9452B">
        <w:t>na služby spojené s odvozem odpadu ze sběrného dvora (jiný než komunální a jiný než nebezpečný)</w:t>
      </w:r>
      <w:r w:rsidR="00A9452B">
        <w:t xml:space="preserve"> + úklid a úpravy prostor sběrného dvora technikou</w:t>
      </w:r>
      <w:r w:rsidR="00601A09">
        <w:t xml:space="preserve"> </w:t>
      </w:r>
    </w:p>
    <w:p w:rsidR="00AA5A4E" w:rsidRDefault="00177C27" w:rsidP="00AA183A">
      <w:r>
        <w:rPr>
          <w:b/>
        </w:rPr>
        <w:lastRenderedPageBreak/>
        <w:t xml:space="preserve">§ 3745 Péče o vzhled obcí a o veřejnou zeleň </w:t>
      </w:r>
      <w:r w:rsidRPr="00D3003F">
        <w:rPr>
          <w:b/>
        </w:rPr>
        <w:t xml:space="preserve">– </w:t>
      </w:r>
      <w:r w:rsidRPr="00D3003F">
        <w:t xml:space="preserve">navýšení o </w:t>
      </w:r>
      <w:r w:rsidR="00AA5A4E">
        <w:t>600</w:t>
      </w:r>
      <w:r w:rsidRPr="00D3003F">
        <w:t>.</w:t>
      </w:r>
      <w:r w:rsidR="00AA5A4E">
        <w:t>000</w:t>
      </w:r>
      <w:r w:rsidRPr="00D3003F">
        <w:t>,00 Kč na</w:t>
      </w:r>
      <w:r w:rsidR="00AA5A4E">
        <w:t xml:space="preserve"> mzdové náklady ve výši 49</w:t>
      </w:r>
      <w:r w:rsidR="0024551A">
        <w:t>7.</w:t>
      </w:r>
      <w:r w:rsidR="00AA5A4E">
        <w:t xml:space="preserve">132,00 Kč, drobný majetek ve výši 23.000,00Kč, materiál ve výši 40.000,00 Kč, pohonné hmoty ve výši 31.000,00 Kč, Stroje, přístroje, zařízení ve výši 8.868,00 Kč </w:t>
      </w:r>
      <w:r w:rsidR="0024551A">
        <w:t xml:space="preserve">chybějící </w:t>
      </w:r>
      <w:proofErr w:type="spellStart"/>
      <w:r w:rsidR="0024551A">
        <w:t>prostř</w:t>
      </w:r>
      <w:proofErr w:type="spellEnd"/>
      <w:r w:rsidR="0024551A">
        <w:t>. na nákup sekacího vozu,</w:t>
      </w:r>
      <w:r w:rsidR="00AA5A4E">
        <w:t xml:space="preserve"> </w:t>
      </w:r>
      <w:r w:rsidR="0024551A">
        <w:t xml:space="preserve">prostředky k čerpání </w:t>
      </w:r>
      <w:r w:rsidR="00AA5A4E">
        <w:t xml:space="preserve">do konce roku  </w:t>
      </w:r>
      <w:r w:rsidRPr="00D3003F">
        <w:t xml:space="preserve"> </w:t>
      </w:r>
    </w:p>
    <w:p w:rsidR="0024551A" w:rsidRDefault="0024551A" w:rsidP="0024551A">
      <w:r>
        <w:rPr>
          <w:b/>
        </w:rPr>
        <w:t xml:space="preserve">§ 5212 Ochrana obyvatelstva – </w:t>
      </w:r>
      <w:r>
        <w:t>snížení o 200.000,00 Kč nečerpaných prostředků</w:t>
      </w:r>
      <w:r w:rsidRPr="0024551A">
        <w:t xml:space="preserve"> </w:t>
      </w:r>
      <w:r>
        <w:t>na krytí výdajů akce zateplení budovy Hasičské zbrojnice a Městského úřadu</w:t>
      </w:r>
    </w:p>
    <w:p w:rsidR="002E1893" w:rsidRDefault="0024551A" w:rsidP="00AA183A">
      <w:r>
        <w:t xml:space="preserve"> </w:t>
      </w:r>
      <w:r w:rsidR="002E1893" w:rsidRPr="002E1893">
        <w:rPr>
          <w:b/>
        </w:rPr>
        <w:t xml:space="preserve">§ 6171 Činnost místní správy </w:t>
      </w:r>
      <w:r w:rsidR="002E1893">
        <w:rPr>
          <w:b/>
        </w:rPr>
        <w:t xml:space="preserve">– </w:t>
      </w:r>
      <w:r w:rsidR="002E1893" w:rsidRPr="00FE19DF">
        <w:t xml:space="preserve">navýšení o </w:t>
      </w:r>
      <w:r>
        <w:t>457</w:t>
      </w:r>
      <w:r w:rsidR="002E1893" w:rsidRPr="00FE19DF">
        <w:t xml:space="preserve">.000,00 Kč na </w:t>
      </w:r>
      <w:r>
        <w:t>krytí mzdových nákladů</w:t>
      </w:r>
      <w:r w:rsidR="002E1893" w:rsidRPr="00FE19DF">
        <w:t xml:space="preserve"> do konce roku </w:t>
      </w:r>
    </w:p>
    <w:p w:rsidR="00FF5F92" w:rsidRDefault="00FF5F92" w:rsidP="00AA183A">
      <w:r w:rsidRPr="00FF5F92">
        <w:rPr>
          <w:b/>
        </w:rPr>
        <w:t>§ 6310 Obecné příjmy a výdaje z financování</w:t>
      </w:r>
      <w:r>
        <w:t xml:space="preserve"> – navýšení o 15.000,00 Kč na bankovní poplatky do konce roku</w:t>
      </w:r>
    </w:p>
    <w:p w:rsidR="00FF5F92" w:rsidRDefault="00FF5F92" w:rsidP="00FF5F92">
      <w:r w:rsidRPr="00FF5F92">
        <w:rPr>
          <w:b/>
        </w:rPr>
        <w:t>§ 6320 Pojištění majetku</w:t>
      </w:r>
      <w:r>
        <w:t xml:space="preserve"> – snížení o 200.000,00 Kč nečerpaných prostředků</w:t>
      </w:r>
      <w:r w:rsidRPr="0024551A">
        <w:t xml:space="preserve"> </w:t>
      </w:r>
      <w:r>
        <w:t>na krytí výdajů akce zateplení budovy Hasičské zbrojnice a Městského úřadu</w:t>
      </w:r>
    </w:p>
    <w:p w:rsidR="00AF0655" w:rsidRDefault="00F11D6F" w:rsidP="00F11D6F">
      <w:r>
        <w:rPr>
          <w:b/>
        </w:rPr>
        <w:t xml:space="preserve">§ 6330 Převody vlastním rozpočtovým účtům </w:t>
      </w:r>
      <w:r>
        <w:t xml:space="preserve">- navýšení o </w:t>
      </w:r>
      <w:r w:rsidR="00AF0655">
        <w:t>35</w:t>
      </w:r>
      <w:r w:rsidR="00177C27">
        <w:t>.</w:t>
      </w:r>
      <w:r w:rsidR="00AF0655">
        <w:t>020</w:t>
      </w:r>
      <w:r>
        <w:t>.</w:t>
      </w:r>
      <w:r w:rsidR="00AF0655">
        <w:t>366</w:t>
      </w:r>
      <w:r>
        <w:t>,</w:t>
      </w:r>
      <w:r w:rsidR="00AF0655">
        <w:t>64</w:t>
      </w:r>
      <w:r>
        <w:t xml:space="preserve"> Kč dle skutečnosti, jedná se o převody mezi rozpočtovými účty</w:t>
      </w:r>
    </w:p>
    <w:p w:rsidR="00F11D6F" w:rsidRPr="00F11D6F" w:rsidRDefault="00F11D6F" w:rsidP="00AA183A">
      <w:pPr>
        <w:rPr>
          <w:b/>
        </w:rPr>
      </w:pPr>
    </w:p>
    <w:p w:rsidR="00F11D6F" w:rsidRDefault="00F11D6F" w:rsidP="00366158"/>
    <w:p w:rsidR="00366158" w:rsidRDefault="00A6311F" w:rsidP="00366158">
      <w:r>
        <w:t>Vy</w:t>
      </w:r>
      <w:r w:rsidR="00366158">
        <w:t xml:space="preserve">pracovala: Miroslava </w:t>
      </w:r>
      <w:proofErr w:type="spellStart"/>
      <w:r w:rsidR="00F11D6F">
        <w:t>Peko</w:t>
      </w:r>
      <w:r w:rsidR="00366158">
        <w:t>vá</w:t>
      </w:r>
      <w:proofErr w:type="spellEnd"/>
    </w:p>
    <w:p w:rsidR="00110118" w:rsidRDefault="00366158" w:rsidP="003650BC">
      <w:r>
        <w:t>Dne:</w:t>
      </w:r>
      <w:r w:rsidR="00C501C3">
        <w:t xml:space="preserve"> </w:t>
      </w:r>
      <w:r w:rsidR="00F11D6F">
        <w:t>1</w:t>
      </w:r>
      <w:r w:rsidR="00AF0655">
        <w:t>1</w:t>
      </w:r>
      <w:r>
        <w:t>.</w:t>
      </w:r>
      <w:r w:rsidR="006714BF">
        <w:t xml:space="preserve"> </w:t>
      </w:r>
      <w:r w:rsidR="00AF0655">
        <w:t>11</w:t>
      </w:r>
      <w:r>
        <w:t>.</w:t>
      </w:r>
      <w:r w:rsidR="004B5C8B">
        <w:t xml:space="preserve"> </w:t>
      </w:r>
      <w:r>
        <w:t>201</w:t>
      </w:r>
      <w:r w:rsidR="003650BC">
        <w:t>5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25C65"/>
    <w:rsid w:val="00025DF3"/>
    <w:rsid w:val="00040CD1"/>
    <w:rsid w:val="00057C86"/>
    <w:rsid w:val="00075FB3"/>
    <w:rsid w:val="000A4815"/>
    <w:rsid w:val="000A6211"/>
    <w:rsid w:val="000A7236"/>
    <w:rsid w:val="000A741D"/>
    <w:rsid w:val="000C3B00"/>
    <w:rsid w:val="000C7FD6"/>
    <w:rsid w:val="000D317C"/>
    <w:rsid w:val="00107BC8"/>
    <w:rsid w:val="00107BE8"/>
    <w:rsid w:val="00110118"/>
    <w:rsid w:val="00110228"/>
    <w:rsid w:val="00111DEC"/>
    <w:rsid w:val="0011278D"/>
    <w:rsid w:val="001140C7"/>
    <w:rsid w:val="00124C70"/>
    <w:rsid w:val="001321BC"/>
    <w:rsid w:val="00144D0C"/>
    <w:rsid w:val="001460D1"/>
    <w:rsid w:val="00151415"/>
    <w:rsid w:val="00160C2F"/>
    <w:rsid w:val="00177C27"/>
    <w:rsid w:val="00180526"/>
    <w:rsid w:val="00190CDE"/>
    <w:rsid w:val="001A1C0B"/>
    <w:rsid w:val="001A358C"/>
    <w:rsid w:val="001B16F5"/>
    <w:rsid w:val="001B6084"/>
    <w:rsid w:val="001C4866"/>
    <w:rsid w:val="001F349B"/>
    <w:rsid w:val="00211435"/>
    <w:rsid w:val="00212105"/>
    <w:rsid w:val="00223984"/>
    <w:rsid w:val="0024363D"/>
    <w:rsid w:val="00243F9B"/>
    <w:rsid w:val="0024551A"/>
    <w:rsid w:val="00262858"/>
    <w:rsid w:val="00263692"/>
    <w:rsid w:val="00265251"/>
    <w:rsid w:val="00273684"/>
    <w:rsid w:val="00282937"/>
    <w:rsid w:val="002D67F7"/>
    <w:rsid w:val="002E1893"/>
    <w:rsid w:val="002F2A0F"/>
    <w:rsid w:val="002F5457"/>
    <w:rsid w:val="00337912"/>
    <w:rsid w:val="003439B2"/>
    <w:rsid w:val="003516C3"/>
    <w:rsid w:val="00353F0A"/>
    <w:rsid w:val="00361C26"/>
    <w:rsid w:val="00362C2F"/>
    <w:rsid w:val="003650BC"/>
    <w:rsid w:val="00366158"/>
    <w:rsid w:val="00367F23"/>
    <w:rsid w:val="0037535F"/>
    <w:rsid w:val="00383220"/>
    <w:rsid w:val="00390EE2"/>
    <w:rsid w:val="003B5051"/>
    <w:rsid w:val="003C464B"/>
    <w:rsid w:val="003D020B"/>
    <w:rsid w:val="003F60D6"/>
    <w:rsid w:val="004220BE"/>
    <w:rsid w:val="00474750"/>
    <w:rsid w:val="00495BE4"/>
    <w:rsid w:val="004A23FB"/>
    <w:rsid w:val="004B069C"/>
    <w:rsid w:val="004B25F8"/>
    <w:rsid w:val="004B5C8B"/>
    <w:rsid w:val="004C0010"/>
    <w:rsid w:val="004C0FE6"/>
    <w:rsid w:val="004F7037"/>
    <w:rsid w:val="00501BD2"/>
    <w:rsid w:val="005136F9"/>
    <w:rsid w:val="00516D42"/>
    <w:rsid w:val="005173E4"/>
    <w:rsid w:val="0053635D"/>
    <w:rsid w:val="00544E95"/>
    <w:rsid w:val="005547ED"/>
    <w:rsid w:val="00574D56"/>
    <w:rsid w:val="005C1668"/>
    <w:rsid w:val="005E7723"/>
    <w:rsid w:val="005F1F60"/>
    <w:rsid w:val="005F4F35"/>
    <w:rsid w:val="00601A09"/>
    <w:rsid w:val="006335B8"/>
    <w:rsid w:val="00634FA6"/>
    <w:rsid w:val="00640790"/>
    <w:rsid w:val="00657C8D"/>
    <w:rsid w:val="006714BF"/>
    <w:rsid w:val="00675A7D"/>
    <w:rsid w:val="00685AC2"/>
    <w:rsid w:val="006D486D"/>
    <w:rsid w:val="006D78E5"/>
    <w:rsid w:val="00700744"/>
    <w:rsid w:val="00704D4F"/>
    <w:rsid w:val="007260B4"/>
    <w:rsid w:val="0073437D"/>
    <w:rsid w:val="00744043"/>
    <w:rsid w:val="007461F2"/>
    <w:rsid w:val="007648E3"/>
    <w:rsid w:val="0076615B"/>
    <w:rsid w:val="0079328A"/>
    <w:rsid w:val="0079794E"/>
    <w:rsid w:val="007A7D5F"/>
    <w:rsid w:val="007C6783"/>
    <w:rsid w:val="007D3016"/>
    <w:rsid w:val="007D5C62"/>
    <w:rsid w:val="007E2260"/>
    <w:rsid w:val="00805081"/>
    <w:rsid w:val="0083376A"/>
    <w:rsid w:val="00843B1A"/>
    <w:rsid w:val="008556F5"/>
    <w:rsid w:val="00863974"/>
    <w:rsid w:val="00866233"/>
    <w:rsid w:val="008752B5"/>
    <w:rsid w:val="00885A13"/>
    <w:rsid w:val="00891B0B"/>
    <w:rsid w:val="008A7885"/>
    <w:rsid w:val="008B0A50"/>
    <w:rsid w:val="008F1897"/>
    <w:rsid w:val="009132F9"/>
    <w:rsid w:val="00923330"/>
    <w:rsid w:val="00923C10"/>
    <w:rsid w:val="00933DDF"/>
    <w:rsid w:val="009657E4"/>
    <w:rsid w:val="00967C81"/>
    <w:rsid w:val="00971584"/>
    <w:rsid w:val="009732FB"/>
    <w:rsid w:val="00973488"/>
    <w:rsid w:val="0097703F"/>
    <w:rsid w:val="0098697A"/>
    <w:rsid w:val="009A2F69"/>
    <w:rsid w:val="009B67C3"/>
    <w:rsid w:val="009E09F9"/>
    <w:rsid w:val="00A056EF"/>
    <w:rsid w:val="00A07F26"/>
    <w:rsid w:val="00A25B8F"/>
    <w:rsid w:val="00A311E6"/>
    <w:rsid w:val="00A6311F"/>
    <w:rsid w:val="00A735C5"/>
    <w:rsid w:val="00A9452B"/>
    <w:rsid w:val="00AA0C89"/>
    <w:rsid w:val="00AA183A"/>
    <w:rsid w:val="00AA48EA"/>
    <w:rsid w:val="00AA5A4E"/>
    <w:rsid w:val="00AB0508"/>
    <w:rsid w:val="00AB17E2"/>
    <w:rsid w:val="00AE4817"/>
    <w:rsid w:val="00AF0655"/>
    <w:rsid w:val="00B01340"/>
    <w:rsid w:val="00B24CD5"/>
    <w:rsid w:val="00B27F65"/>
    <w:rsid w:val="00B55B2F"/>
    <w:rsid w:val="00B676D9"/>
    <w:rsid w:val="00B75E54"/>
    <w:rsid w:val="00B762ED"/>
    <w:rsid w:val="00B81D49"/>
    <w:rsid w:val="00B86AE1"/>
    <w:rsid w:val="00B95758"/>
    <w:rsid w:val="00B96F69"/>
    <w:rsid w:val="00BA1A0F"/>
    <w:rsid w:val="00BB264F"/>
    <w:rsid w:val="00BE08B8"/>
    <w:rsid w:val="00BE1C95"/>
    <w:rsid w:val="00BE2E12"/>
    <w:rsid w:val="00BF3F6E"/>
    <w:rsid w:val="00BF5C6B"/>
    <w:rsid w:val="00C0422F"/>
    <w:rsid w:val="00C33BEC"/>
    <w:rsid w:val="00C501C3"/>
    <w:rsid w:val="00C841C9"/>
    <w:rsid w:val="00C8762A"/>
    <w:rsid w:val="00C93FD0"/>
    <w:rsid w:val="00CA0686"/>
    <w:rsid w:val="00CA0F44"/>
    <w:rsid w:val="00CA14CE"/>
    <w:rsid w:val="00CA7ECD"/>
    <w:rsid w:val="00CB79D1"/>
    <w:rsid w:val="00CC52EC"/>
    <w:rsid w:val="00CE7D5D"/>
    <w:rsid w:val="00D016DE"/>
    <w:rsid w:val="00D12A33"/>
    <w:rsid w:val="00D17226"/>
    <w:rsid w:val="00D3003F"/>
    <w:rsid w:val="00D30711"/>
    <w:rsid w:val="00D4078A"/>
    <w:rsid w:val="00D43DC1"/>
    <w:rsid w:val="00D543FE"/>
    <w:rsid w:val="00D671E2"/>
    <w:rsid w:val="00D70112"/>
    <w:rsid w:val="00D71F54"/>
    <w:rsid w:val="00D732BD"/>
    <w:rsid w:val="00D83D6D"/>
    <w:rsid w:val="00D84F54"/>
    <w:rsid w:val="00D95A7F"/>
    <w:rsid w:val="00DB1D8D"/>
    <w:rsid w:val="00E569CA"/>
    <w:rsid w:val="00E60A02"/>
    <w:rsid w:val="00E614D7"/>
    <w:rsid w:val="00E71E16"/>
    <w:rsid w:val="00E807CB"/>
    <w:rsid w:val="00E84060"/>
    <w:rsid w:val="00E870B7"/>
    <w:rsid w:val="00E920A1"/>
    <w:rsid w:val="00EA0D97"/>
    <w:rsid w:val="00EA5196"/>
    <w:rsid w:val="00ED1F99"/>
    <w:rsid w:val="00EE1A64"/>
    <w:rsid w:val="00EE1EF1"/>
    <w:rsid w:val="00EE2DA9"/>
    <w:rsid w:val="00EE526F"/>
    <w:rsid w:val="00F03FCA"/>
    <w:rsid w:val="00F11D6F"/>
    <w:rsid w:val="00F5246B"/>
    <w:rsid w:val="00F52567"/>
    <w:rsid w:val="00F60639"/>
    <w:rsid w:val="00F6457F"/>
    <w:rsid w:val="00F72A09"/>
    <w:rsid w:val="00F758A0"/>
    <w:rsid w:val="00F77BA3"/>
    <w:rsid w:val="00F96C53"/>
    <w:rsid w:val="00FA0DD6"/>
    <w:rsid w:val="00FA2A4C"/>
    <w:rsid w:val="00FA37EC"/>
    <w:rsid w:val="00FC0CA8"/>
    <w:rsid w:val="00FE19DF"/>
    <w:rsid w:val="00FF3466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D6CC-F45F-4F62-83C1-7394A4A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4</cp:revision>
  <cp:lastPrinted>2015-11-11T15:49:00Z</cp:lastPrinted>
  <dcterms:created xsi:type="dcterms:W3CDTF">2015-11-02T14:48:00Z</dcterms:created>
  <dcterms:modified xsi:type="dcterms:W3CDTF">2015-11-11T15:49:00Z</dcterms:modified>
</cp:coreProperties>
</file>