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1F349B">
        <w:rPr>
          <w:b/>
          <w:u w:val="single"/>
        </w:rPr>
        <w:t>1</w:t>
      </w:r>
      <w:r w:rsidR="00F77E0E">
        <w:rPr>
          <w:b/>
          <w:u w:val="single"/>
        </w:rPr>
        <w:t>6</w:t>
      </w:r>
      <w:r w:rsidRPr="0011278D">
        <w:rPr>
          <w:b/>
          <w:u w:val="single"/>
        </w:rPr>
        <w:t>/201</w:t>
      </w:r>
      <w:r w:rsidR="008F1897">
        <w:rPr>
          <w:b/>
          <w:u w:val="single"/>
        </w:rPr>
        <w:t>5</w:t>
      </w:r>
      <w:r w:rsidR="0011278D" w:rsidRPr="0011278D">
        <w:rPr>
          <w:b/>
          <w:u w:val="single"/>
        </w:rPr>
        <w:t xml:space="preserve"> (</w:t>
      </w:r>
      <w:r w:rsidR="001B16F5">
        <w:rPr>
          <w:b/>
          <w:u w:val="single"/>
        </w:rPr>
        <w:t>Návrh</w:t>
      </w:r>
      <w:r w:rsidR="008B0A50">
        <w:rPr>
          <w:b/>
          <w:u w:val="single"/>
        </w:rPr>
        <w:t>)</w:t>
      </w:r>
    </w:p>
    <w:p w:rsidR="004C0010" w:rsidRDefault="004C0010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E40E0C" w:rsidRDefault="00353F0A">
      <w:r>
        <w:rPr>
          <w:b/>
        </w:rPr>
        <w:t xml:space="preserve">Pol. 1111 Daň z příjmů fyz.osob ze záv.čin. a fun.požitků </w:t>
      </w:r>
      <w:r w:rsidRPr="00353F0A">
        <w:t>– navýšení o 1</w:t>
      </w:r>
      <w:r w:rsidR="00E40E0C">
        <w:t>.000</w:t>
      </w:r>
      <w:r w:rsidRPr="00353F0A">
        <w:t>.</w:t>
      </w:r>
      <w:r w:rsidR="00E40E0C">
        <w:t>000</w:t>
      </w:r>
      <w:r w:rsidRPr="00353F0A">
        <w:t>,</w:t>
      </w:r>
      <w:r w:rsidR="00E40E0C">
        <w:t>00</w:t>
      </w:r>
      <w:r w:rsidRPr="00353F0A">
        <w:t xml:space="preserve"> Kč</w:t>
      </w:r>
      <w:r w:rsidR="00E40E0C">
        <w:t>, jedná se o  předpokládané příjmy do konce roku</w:t>
      </w:r>
    </w:p>
    <w:p w:rsidR="00BF3F6E" w:rsidRDefault="00353F0A">
      <w:pPr>
        <w:rPr>
          <w:b/>
        </w:rPr>
      </w:pPr>
      <w:r>
        <w:rPr>
          <w:b/>
        </w:rPr>
        <w:t xml:space="preserve"> </w:t>
      </w:r>
      <w:r w:rsidR="00BF3F6E">
        <w:rPr>
          <w:b/>
        </w:rPr>
        <w:t xml:space="preserve">Pol. 1112 Daň z příjmů fyz.osob SVČ – </w:t>
      </w:r>
      <w:r w:rsidR="00BF3F6E" w:rsidRPr="00BF3F6E">
        <w:t xml:space="preserve">navýšení o </w:t>
      </w:r>
      <w:r w:rsidR="00E40E0C">
        <w:t>50</w:t>
      </w:r>
      <w:r w:rsidR="00BF3F6E" w:rsidRPr="00BF3F6E">
        <w:t>.</w:t>
      </w:r>
      <w:r w:rsidR="00E40E0C">
        <w:t>000</w:t>
      </w:r>
      <w:r w:rsidR="00BF3F6E" w:rsidRPr="00BF3F6E">
        <w:t>,</w:t>
      </w:r>
      <w:r>
        <w:t>00</w:t>
      </w:r>
      <w:r w:rsidR="00BF3F6E" w:rsidRPr="00BF3F6E">
        <w:t xml:space="preserve"> Kč</w:t>
      </w:r>
      <w:r w:rsidR="00E40E0C">
        <w:t>, jedná se o předpokládané příjmy do konce roku</w:t>
      </w:r>
      <w:r w:rsidR="00BF3F6E" w:rsidRPr="00BF3F6E">
        <w:t xml:space="preserve">  </w:t>
      </w:r>
      <w:r w:rsidR="00BF3F6E">
        <w:rPr>
          <w:b/>
        </w:rPr>
        <w:t xml:space="preserve"> </w:t>
      </w:r>
    </w:p>
    <w:p w:rsidR="00353F0A" w:rsidRDefault="00353F0A">
      <w:r>
        <w:rPr>
          <w:b/>
        </w:rPr>
        <w:t xml:space="preserve">Pol. 1113 Daň z př.fyz.osob z kapit.výnosů – </w:t>
      </w:r>
      <w:r w:rsidRPr="00353F0A">
        <w:t xml:space="preserve">navýšení o </w:t>
      </w:r>
      <w:r w:rsidR="00E40E0C">
        <w:t>100</w:t>
      </w:r>
      <w:r w:rsidRPr="00353F0A">
        <w:t>.</w:t>
      </w:r>
      <w:r w:rsidR="00E40E0C">
        <w:t>000</w:t>
      </w:r>
      <w:r w:rsidRPr="00353F0A">
        <w:t>,</w:t>
      </w:r>
      <w:r w:rsidR="00E40E0C">
        <w:t>0</w:t>
      </w:r>
      <w:r w:rsidRPr="00353F0A">
        <w:t>0</w:t>
      </w:r>
      <w:r w:rsidR="00E40E0C">
        <w:t xml:space="preserve"> </w:t>
      </w:r>
      <w:r w:rsidRPr="00353F0A">
        <w:t>Kč</w:t>
      </w:r>
      <w:r w:rsidR="00E40E0C">
        <w:t>, jedná se o předpokládané příjmy do konce roku</w:t>
      </w:r>
    </w:p>
    <w:p w:rsidR="00353F0A" w:rsidRDefault="00353F0A">
      <w:r w:rsidRPr="00353F0A">
        <w:rPr>
          <w:b/>
        </w:rPr>
        <w:t>Pol. 1121 Daň</w:t>
      </w:r>
      <w:r>
        <w:rPr>
          <w:b/>
        </w:rPr>
        <w:t xml:space="preserve"> z</w:t>
      </w:r>
      <w:r w:rsidRPr="00353F0A">
        <w:rPr>
          <w:b/>
        </w:rPr>
        <w:t xml:space="preserve"> příjmů právnických osob </w:t>
      </w:r>
      <w:r>
        <w:rPr>
          <w:b/>
        </w:rPr>
        <w:t xml:space="preserve">– </w:t>
      </w:r>
      <w:r>
        <w:t xml:space="preserve">navýšení o </w:t>
      </w:r>
      <w:r w:rsidR="00E40E0C">
        <w:t>60.000</w:t>
      </w:r>
      <w:r>
        <w:t>,</w:t>
      </w:r>
      <w:r w:rsidR="00E40E0C">
        <w:t>00</w:t>
      </w:r>
      <w:r>
        <w:t xml:space="preserve"> Kč</w:t>
      </w:r>
      <w:r w:rsidR="00E40E0C">
        <w:t xml:space="preserve">, jedná se o </w:t>
      </w:r>
      <w:r w:rsidR="002F161D">
        <w:t>předpokládané příjmy do konce roku</w:t>
      </w:r>
    </w:p>
    <w:p w:rsidR="002F161D" w:rsidRDefault="00353F0A">
      <w:r>
        <w:rPr>
          <w:b/>
        </w:rPr>
        <w:t xml:space="preserve">Pol. 1211 Daň z přidané hodnoty – </w:t>
      </w:r>
      <w:r>
        <w:t>navýšení o 1</w:t>
      </w:r>
      <w:r w:rsidR="002F161D">
        <w:t>.000</w:t>
      </w:r>
      <w:r>
        <w:t>.</w:t>
      </w:r>
      <w:r w:rsidR="002F161D">
        <w:t>000</w:t>
      </w:r>
      <w:r>
        <w:t>,</w:t>
      </w:r>
      <w:r w:rsidR="002F161D">
        <w:t>00</w:t>
      </w:r>
      <w:r>
        <w:t xml:space="preserve"> Kč</w:t>
      </w:r>
      <w:r w:rsidR="002F161D">
        <w:t>, jedná se o předpokládané příjmy do konce roku</w:t>
      </w:r>
    </w:p>
    <w:p w:rsidR="00353F0A" w:rsidRPr="00353F0A" w:rsidRDefault="002F161D">
      <w:r>
        <w:rPr>
          <w:b/>
        </w:rPr>
        <w:t>Pol.</w:t>
      </w:r>
      <w:r w:rsidR="005D7329">
        <w:rPr>
          <w:b/>
        </w:rPr>
        <w:t xml:space="preserve"> </w:t>
      </w:r>
      <w:r>
        <w:rPr>
          <w:b/>
        </w:rPr>
        <w:t xml:space="preserve">1343 Poplatek za veřejné prostranství – </w:t>
      </w:r>
      <w:r w:rsidRPr="002F161D">
        <w:t>snížení o 20.000,00 Kč</w:t>
      </w:r>
      <w:r w:rsidR="007D74A8">
        <w:t>, jedná se o předpokládané neuskutečněné příjmy do konce roku</w:t>
      </w:r>
      <w:r>
        <w:rPr>
          <w:b/>
        </w:rPr>
        <w:t xml:space="preserve">  </w:t>
      </w:r>
      <w:r w:rsidR="00353F0A">
        <w:t xml:space="preserve"> </w:t>
      </w:r>
    </w:p>
    <w:p w:rsidR="00BF3F6E" w:rsidRDefault="00F60639">
      <w:r>
        <w:rPr>
          <w:b/>
        </w:rPr>
        <w:t>Pol. 1351 Odvo</w:t>
      </w:r>
      <w:r w:rsidR="006335B8">
        <w:rPr>
          <w:b/>
        </w:rPr>
        <w:t xml:space="preserve">d výtěžku VHP – </w:t>
      </w:r>
      <w:r w:rsidR="006335B8">
        <w:t xml:space="preserve">navýšení o </w:t>
      </w:r>
      <w:r w:rsidR="007D74A8">
        <w:t>70.000</w:t>
      </w:r>
      <w:r w:rsidR="006335B8">
        <w:t>,</w:t>
      </w:r>
      <w:r w:rsidR="007D74A8">
        <w:t>00</w:t>
      </w:r>
      <w:r w:rsidR="006335B8">
        <w:t xml:space="preserve"> Kč</w:t>
      </w:r>
      <w:r w:rsidR="005D7329">
        <w:t xml:space="preserve">, </w:t>
      </w:r>
      <w:r w:rsidR="007D74A8">
        <w:t xml:space="preserve">jedná se o předpokládané příjmy do </w:t>
      </w:r>
      <w:r w:rsidR="005D7329">
        <w:t>konce roku</w:t>
      </w:r>
      <w:r w:rsidR="006335B8">
        <w:t xml:space="preserve">  </w:t>
      </w:r>
    </w:p>
    <w:p w:rsidR="005D7329" w:rsidRDefault="005D7329" w:rsidP="00211435">
      <w:r>
        <w:rPr>
          <w:b/>
        </w:rPr>
        <w:t xml:space="preserve">§ 3412 Sportovní zařízení v majetku obce </w:t>
      </w:r>
      <w:r w:rsidRPr="005D7329">
        <w:t xml:space="preserve">– snížení o 400.000,00 Kč, jedná se o </w:t>
      </w:r>
      <w:r w:rsidR="00EF20BF">
        <w:t>příjmy, které nebudou uskutečněny do konce roku (</w:t>
      </w:r>
      <w:r w:rsidRPr="005D7329">
        <w:t>dar od Letiště Praha na pořízení nafukovací haly, skutečně bylo poskytnuto 300.000,00 Kč</w:t>
      </w:r>
      <w:r w:rsidR="00EF20BF">
        <w:t xml:space="preserve"> z </w:t>
      </w:r>
      <w:r w:rsidRPr="005D7329">
        <w:t>původn</w:t>
      </w:r>
      <w:r w:rsidR="00EF20BF">
        <w:t>ě</w:t>
      </w:r>
      <w:r w:rsidRPr="005D7329">
        <w:t xml:space="preserve"> plán</w:t>
      </w:r>
      <w:r w:rsidR="00EF20BF">
        <w:t>ované částky</w:t>
      </w:r>
      <w:r w:rsidRPr="005D7329">
        <w:t xml:space="preserve"> 700.000,00 Kč)</w:t>
      </w:r>
    </w:p>
    <w:p w:rsidR="000A5AC3" w:rsidRDefault="0050408F" w:rsidP="00211435">
      <w:r w:rsidRPr="0050408F">
        <w:rPr>
          <w:b/>
        </w:rPr>
        <w:t xml:space="preserve">§ 3612 Bytové hospodářství </w:t>
      </w:r>
      <w:r>
        <w:t>– navýšení o 13.000,00 Kč, jedná se o navýšení předpokládaných přijatých záloh na energie do konce roku</w:t>
      </w:r>
    </w:p>
    <w:p w:rsidR="005D7329" w:rsidRPr="005D7329" w:rsidRDefault="000A5AC3" w:rsidP="00211435">
      <w:r w:rsidRPr="000A5AC3">
        <w:rPr>
          <w:b/>
        </w:rPr>
        <w:t>§ 3725 Zneškodňování kom.odpadů</w:t>
      </w:r>
      <w:r>
        <w:t xml:space="preserve"> – navýšení o 11.557,00 Kč jedná se o předpokládané navýšení příjmů za tříděný odpad do konce roku (dle odeslané faktury 20150228 – EKO-KOM, a.s.)  </w:t>
      </w:r>
      <w:r w:rsidR="0050408F">
        <w:t xml:space="preserve">    </w:t>
      </w:r>
      <w:r w:rsidR="005D7329" w:rsidRPr="005D7329">
        <w:t xml:space="preserve"> </w:t>
      </w:r>
    </w:p>
    <w:p w:rsidR="0050408F" w:rsidRDefault="0050408F" w:rsidP="00C8762A">
      <w:pPr>
        <w:rPr>
          <w:b/>
        </w:rPr>
      </w:pPr>
      <w:r>
        <w:rPr>
          <w:b/>
        </w:rPr>
        <w:t xml:space="preserve">§ 6310 Obecné příjmy a výdaje z financování – </w:t>
      </w:r>
      <w:r>
        <w:t>navýšení o 35.000,00 Kč, jedná se o předpokládané příjmy z úroků (</w:t>
      </w:r>
      <w:r w:rsidR="00741B0E">
        <w:t>s</w:t>
      </w:r>
      <w:r>
        <w:t>pořící účty u Raiffeis</w:t>
      </w:r>
      <w:r w:rsidR="00741B0E">
        <w:t>s</w:t>
      </w:r>
      <w:r>
        <w:t xml:space="preserve">en </w:t>
      </w:r>
      <w:r w:rsidR="00EF20BF">
        <w:t>spořitelny</w:t>
      </w:r>
      <w:r w:rsidR="00741B0E">
        <w:t>) do konce roku</w:t>
      </w:r>
      <w:r>
        <w:t xml:space="preserve"> </w:t>
      </w:r>
      <w:r>
        <w:rPr>
          <w:b/>
        </w:rPr>
        <w:t xml:space="preserve"> </w:t>
      </w:r>
    </w:p>
    <w:p w:rsidR="00C8762A" w:rsidRDefault="00973488" w:rsidP="00C8762A"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>- navýšení o</w:t>
      </w:r>
      <w:r w:rsidR="004C0010">
        <w:t xml:space="preserve"> </w:t>
      </w:r>
      <w:r w:rsidR="002301A4">
        <w:t>8.956.138,83 K</w:t>
      </w:r>
      <w:r>
        <w:t xml:space="preserve">č dle skutečnosti, jedná se </w:t>
      </w:r>
      <w:r w:rsidR="002F2A0F">
        <w:t>o převody mezi rozpočtovými účty</w:t>
      </w:r>
      <w:r w:rsidR="00C8762A">
        <w:t xml:space="preserve"> </w:t>
      </w:r>
    </w:p>
    <w:p w:rsidR="00CA7ECD" w:rsidRPr="00282937" w:rsidRDefault="00282937" w:rsidP="00CA7ECD">
      <w:r>
        <w:t xml:space="preserve">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542BC1" w:rsidRDefault="00542BC1" w:rsidP="00CA7ECD">
      <w:pPr>
        <w:rPr>
          <w:b/>
        </w:rPr>
      </w:pPr>
      <w:r>
        <w:rPr>
          <w:b/>
        </w:rPr>
        <w:t xml:space="preserve">§ 2212 Silnice – </w:t>
      </w:r>
      <w:r w:rsidRPr="00542BC1">
        <w:t>navýšení o 500.000,00 Kč na akci ,,Rekonstrukce místních komunikací Klecany,, II.etapa</w:t>
      </w:r>
      <w:r>
        <w:t xml:space="preserve">, doplnění již rozpočtovaných prostředků </w:t>
      </w:r>
      <w:r>
        <w:rPr>
          <w:b/>
        </w:rPr>
        <w:t xml:space="preserve"> </w:t>
      </w:r>
    </w:p>
    <w:p w:rsidR="00741B0E" w:rsidRPr="00741B0E" w:rsidRDefault="00741B0E" w:rsidP="00CA7ECD">
      <w:r>
        <w:rPr>
          <w:b/>
        </w:rPr>
        <w:lastRenderedPageBreak/>
        <w:t xml:space="preserve">§ 2219 Ostatní záležitosti pozemních komunikací – </w:t>
      </w:r>
      <w:r>
        <w:t xml:space="preserve">snížení o 1.500.000,00 Kč, jedná se o nečerpané prostředky do konce roku, prostředky budou použity na </w:t>
      </w:r>
      <w:r w:rsidR="00E15988">
        <w:t>krytí výdajů akce ,,S</w:t>
      </w:r>
      <w:r>
        <w:t xml:space="preserve">nížení energetické náročnosti budov Mě.úřadu a Hasičské zbrojnice  </w:t>
      </w:r>
    </w:p>
    <w:p w:rsidR="00F5246B" w:rsidRDefault="000A741D" w:rsidP="00CA7ECD">
      <w:r>
        <w:rPr>
          <w:b/>
        </w:rPr>
        <w:t xml:space="preserve">§ 2221 Provoz veřejné silniční dopravy </w:t>
      </w:r>
      <w:r w:rsidR="004A23FB">
        <w:t>–</w:t>
      </w:r>
      <w:r>
        <w:t xml:space="preserve"> </w:t>
      </w:r>
      <w:r w:rsidR="004A23FB">
        <w:t xml:space="preserve">navýšení o </w:t>
      </w:r>
      <w:r w:rsidR="00741B0E">
        <w:t>7.200,00</w:t>
      </w:r>
      <w:r w:rsidR="00F5246B">
        <w:t xml:space="preserve"> Kč na </w:t>
      </w:r>
      <w:r w:rsidR="00741B0E">
        <w:t xml:space="preserve">pořízení bezpečnostních prvků na autobusové zastávky </w:t>
      </w:r>
    </w:p>
    <w:p w:rsidR="00C54729" w:rsidRDefault="00C54729" w:rsidP="00CA7ECD">
      <w:r w:rsidRPr="00C54729">
        <w:rPr>
          <w:b/>
        </w:rPr>
        <w:t xml:space="preserve">§ 2321 Odvádění a čištění odpadních vod </w:t>
      </w:r>
      <w:r>
        <w:t xml:space="preserve">– navýšení o 42.300,00 Kč, </w:t>
      </w:r>
      <w:r w:rsidR="00E15988">
        <w:t xml:space="preserve">na </w:t>
      </w:r>
      <w:r>
        <w:t xml:space="preserve">krytí výdajů za čištění a průzkum kanalizace  </w:t>
      </w:r>
    </w:p>
    <w:p w:rsidR="00AA48EA" w:rsidRDefault="00F5246B" w:rsidP="00CA7ECD">
      <w:r w:rsidRPr="00F5246B">
        <w:rPr>
          <w:b/>
        </w:rPr>
        <w:t>§ 3111 Mateřské školy</w:t>
      </w:r>
      <w:r>
        <w:t xml:space="preserve"> – snížení o </w:t>
      </w:r>
      <w:r w:rsidR="00C54729">
        <w:t>51</w:t>
      </w:r>
      <w:r>
        <w:t>.</w:t>
      </w:r>
      <w:r w:rsidR="00C54729">
        <w:t>825</w:t>
      </w:r>
      <w:r>
        <w:t>,00 Kč, jedná se o nečerpané prostředky</w:t>
      </w:r>
      <w:r w:rsidR="000C7FD6">
        <w:t xml:space="preserve">, tyto prostředky budou </w:t>
      </w:r>
      <w:r w:rsidR="007461F2">
        <w:t>p</w:t>
      </w:r>
      <w:r w:rsidR="000C7FD6">
        <w:t>oužity na krytí výdajů akce</w:t>
      </w:r>
      <w:r w:rsidR="00C0422F">
        <w:t xml:space="preserve"> </w:t>
      </w:r>
      <w:r w:rsidR="000C7FD6">
        <w:t>,,</w:t>
      </w:r>
      <w:r w:rsidR="00E15988">
        <w:t>S</w:t>
      </w:r>
      <w:r w:rsidR="000C7FD6">
        <w:t>nížení energetické náročnosti budovy Hasičské zbrojnice a budovy Městského úřadu,,.</w:t>
      </w:r>
      <w:r>
        <w:t xml:space="preserve">     </w:t>
      </w:r>
      <w:r w:rsidR="00107BE8">
        <w:t xml:space="preserve"> </w:t>
      </w:r>
    </w:p>
    <w:p w:rsidR="007461F2" w:rsidRDefault="00107BE8" w:rsidP="00CA7ECD">
      <w:r w:rsidRPr="00BB264F">
        <w:rPr>
          <w:b/>
        </w:rPr>
        <w:t>§ 3113 Základní školy</w:t>
      </w:r>
      <w:r w:rsidRPr="00BB264F">
        <w:t xml:space="preserve"> – </w:t>
      </w:r>
      <w:r w:rsidR="00E15988">
        <w:t>sníž</w:t>
      </w:r>
      <w:r w:rsidRPr="00BB264F">
        <w:t xml:space="preserve">ení </w:t>
      </w:r>
      <w:r w:rsidR="007461F2">
        <w:t xml:space="preserve">celkem </w:t>
      </w:r>
      <w:r w:rsidRPr="00BB264F">
        <w:t xml:space="preserve">o </w:t>
      </w:r>
      <w:r w:rsidR="00E15988">
        <w:t>150</w:t>
      </w:r>
      <w:r w:rsidR="000C7FD6">
        <w:t>.</w:t>
      </w:r>
      <w:r w:rsidR="00E15988">
        <w:t>000</w:t>
      </w:r>
      <w:r w:rsidR="000C7FD6">
        <w:t>,</w:t>
      </w:r>
      <w:r w:rsidR="00E15988">
        <w:t>00</w:t>
      </w:r>
      <w:r w:rsidR="000C7FD6">
        <w:t xml:space="preserve"> </w:t>
      </w:r>
      <w:r w:rsidR="00E15988">
        <w:t>Kč, jedná se o nečerpané prostředky do konce roku</w:t>
      </w:r>
      <w:r w:rsidR="007461F2">
        <w:t>, tyto prostředky budou použity na krytí výdajů akce ,,</w:t>
      </w:r>
      <w:r w:rsidR="00E15988">
        <w:t>S</w:t>
      </w:r>
      <w:r w:rsidR="007461F2">
        <w:t xml:space="preserve">nížení en.náročnosti budovy </w:t>
      </w:r>
      <w:r w:rsidR="00E15988">
        <w:t>H</w:t>
      </w:r>
      <w:r w:rsidR="007461F2">
        <w:t>as.zbrojnice a Městského úřadu,,</w:t>
      </w:r>
    </w:p>
    <w:p w:rsidR="007461F2" w:rsidRPr="009E09F9" w:rsidRDefault="009E09F9" w:rsidP="00CA7ECD">
      <w:r w:rsidRPr="009E09F9">
        <w:rPr>
          <w:b/>
        </w:rPr>
        <w:t xml:space="preserve">§ 3314 Činnosti knihovnické - </w:t>
      </w:r>
      <w:r w:rsidR="007461F2" w:rsidRPr="009E09F9">
        <w:rPr>
          <w:b/>
        </w:rPr>
        <w:t xml:space="preserve"> </w:t>
      </w:r>
      <w:r w:rsidRPr="009E09F9">
        <w:t xml:space="preserve">navýšení o </w:t>
      </w:r>
      <w:r w:rsidR="00E15988">
        <w:t>1</w:t>
      </w:r>
      <w:r w:rsidR="00246E17">
        <w:t>2</w:t>
      </w:r>
      <w:r w:rsidRPr="009E09F9">
        <w:t xml:space="preserve">.000,00 Kč </w:t>
      </w:r>
      <w:r w:rsidR="00246E17">
        <w:t xml:space="preserve">z toho </w:t>
      </w:r>
      <w:r w:rsidRPr="009E09F9">
        <w:t xml:space="preserve">na mzdové náklady </w:t>
      </w:r>
      <w:r>
        <w:t>do konce roku</w:t>
      </w:r>
      <w:r w:rsidR="00246E17">
        <w:t xml:space="preserve"> 11.000,00 Kč a 1.000,00 Kč na nákup toneru do tiskárny  </w:t>
      </w:r>
    </w:p>
    <w:p w:rsidR="00D12A33" w:rsidRDefault="00CA0686" w:rsidP="00AA183A">
      <w:r w:rsidRPr="00BB264F">
        <w:rPr>
          <w:b/>
        </w:rPr>
        <w:t xml:space="preserve">§ 3612 Bytové hospodářství – </w:t>
      </w:r>
      <w:r w:rsidRPr="00BB264F">
        <w:t xml:space="preserve">snížení o </w:t>
      </w:r>
      <w:r w:rsidR="00E15988">
        <w:t>12</w:t>
      </w:r>
      <w:r w:rsidRPr="00BB264F">
        <w:t>0.000,00 Kč</w:t>
      </w:r>
      <w:r w:rsidR="00E15988">
        <w:t xml:space="preserve">, jedná se o </w:t>
      </w:r>
      <w:r w:rsidRPr="00BB264F">
        <w:t>nečerpan</w:t>
      </w:r>
      <w:r w:rsidR="00E15988">
        <w:t>é</w:t>
      </w:r>
      <w:r w:rsidRPr="00BB264F">
        <w:t xml:space="preserve"> prostředk</w:t>
      </w:r>
      <w:r w:rsidR="00E15988">
        <w:t>y, které budou použity</w:t>
      </w:r>
      <w:r w:rsidRPr="00BB264F">
        <w:t xml:space="preserve"> na </w:t>
      </w:r>
      <w:r w:rsidR="0076615B">
        <w:t xml:space="preserve">krytí výdajů akce </w:t>
      </w:r>
      <w:r w:rsidR="00E15988">
        <w:t>,,Snížení energetické náročnosti</w:t>
      </w:r>
      <w:r w:rsidR="0076615B">
        <w:t xml:space="preserve"> budov</w:t>
      </w:r>
      <w:r w:rsidR="00E15988">
        <w:t xml:space="preserve"> Hasičské</w:t>
      </w:r>
      <w:r w:rsidR="00D12A33">
        <w:t xml:space="preserve"> </w:t>
      </w:r>
      <w:r w:rsidR="0076615B">
        <w:t xml:space="preserve">zbrojnice </w:t>
      </w:r>
      <w:r w:rsidR="00D12A33">
        <w:t xml:space="preserve">a Mě.úřadu </w:t>
      </w:r>
    </w:p>
    <w:p w:rsidR="00542BC1" w:rsidRDefault="00542BC1" w:rsidP="00AA183A">
      <w:r w:rsidRPr="00542BC1">
        <w:rPr>
          <w:b/>
        </w:rPr>
        <w:t>§ 3613 Nebytové hospodářství</w:t>
      </w:r>
      <w:r>
        <w:t xml:space="preserve"> – navýšení o 2.9</w:t>
      </w:r>
      <w:r w:rsidR="006767C4">
        <w:t>37</w:t>
      </w:r>
      <w:r>
        <w:t>.</w:t>
      </w:r>
      <w:r w:rsidR="00471E14">
        <w:t>882</w:t>
      </w:r>
      <w:r>
        <w:t>,00 Kč na předpokládané výdaje spojené s akcí ,,Snížení energetické náročnosti budov Mě.úřadu a Hasičské zbrojnice,,</w:t>
      </w:r>
    </w:p>
    <w:p w:rsidR="00E15988" w:rsidRDefault="00D12A33" w:rsidP="00AA183A">
      <w:r w:rsidRPr="00BB264F">
        <w:rPr>
          <w:b/>
        </w:rPr>
        <w:t xml:space="preserve"> </w:t>
      </w:r>
      <w:r w:rsidR="00E15988">
        <w:rPr>
          <w:b/>
        </w:rPr>
        <w:t xml:space="preserve">§ 3631 Veřejné osvětlení – </w:t>
      </w:r>
      <w:r w:rsidR="00E15988" w:rsidRPr="00E15988">
        <w:t xml:space="preserve">snížení o 200.000,00 Kč nečerpaných prostředků na pokrytí výdajů akce ,,Snížení energetické náročnosti budov Mě.úřadu a Hasičské zbrojnice </w:t>
      </w:r>
    </w:p>
    <w:p w:rsidR="00FF2ADB" w:rsidRPr="00E15988" w:rsidRDefault="00FF2ADB" w:rsidP="00AA183A">
      <w:r w:rsidRPr="00FF2ADB">
        <w:rPr>
          <w:b/>
        </w:rPr>
        <w:t>§ 3635 Územní plánování</w:t>
      </w:r>
      <w:r>
        <w:t xml:space="preserve"> – snížení o 300.000,00 Kč, jedná se o nečerpané prostředky do konce roku, tyto budou použity na krytí výdajů akce ,,Snížení energetické náročnosti budov Mě.úřadu a Hasičské zbrojnice</w:t>
      </w:r>
    </w:p>
    <w:p w:rsidR="00FF2ADB" w:rsidRDefault="00FF2ADB" w:rsidP="00BA1A0F">
      <w:r w:rsidRPr="00FF2ADB">
        <w:rPr>
          <w:b/>
        </w:rPr>
        <w:t xml:space="preserve">§ 3721 Sběr a svoz nebezpečných odpadů </w:t>
      </w:r>
      <w:r>
        <w:t>– navýšení o 30.000,00 Kč na krytí předpokládaných výdajů do konce roku</w:t>
      </w:r>
    </w:p>
    <w:p w:rsidR="00177C27" w:rsidRDefault="00177C27" w:rsidP="00AA183A">
      <w:r>
        <w:rPr>
          <w:b/>
        </w:rPr>
        <w:t xml:space="preserve">§ 3723 Sběr a svoz ostatních odpadů – </w:t>
      </w:r>
      <w:r w:rsidRPr="00A9452B">
        <w:t xml:space="preserve">navýšení o </w:t>
      </w:r>
      <w:r w:rsidR="00FF2ADB">
        <w:t>5</w:t>
      </w:r>
      <w:r w:rsidR="00AA5A4E">
        <w:t>0</w:t>
      </w:r>
      <w:r w:rsidR="002E1893" w:rsidRPr="00A9452B">
        <w:t>.</w:t>
      </w:r>
      <w:r w:rsidR="00AA5A4E">
        <w:t>000</w:t>
      </w:r>
      <w:r w:rsidRPr="00A9452B">
        <w:t>,</w:t>
      </w:r>
      <w:r w:rsidR="00AA5A4E">
        <w:t>00</w:t>
      </w:r>
      <w:r w:rsidRPr="00A9452B">
        <w:t xml:space="preserve"> Kč </w:t>
      </w:r>
      <w:r w:rsidR="002E1893" w:rsidRPr="00A9452B">
        <w:t>na služby spojené s odvozem odpadu ze sběrného dvora (jiný než komunální a jiný než nebezpečný)</w:t>
      </w:r>
      <w:r w:rsidR="00A9452B">
        <w:t xml:space="preserve"> + úklid a úpravy prostor sběrného dvora technikou</w:t>
      </w:r>
      <w:r w:rsidR="00601A09">
        <w:t xml:space="preserve"> </w:t>
      </w:r>
    </w:p>
    <w:p w:rsidR="00FF2ADB" w:rsidRDefault="00FF2ADB" w:rsidP="00AA183A">
      <w:r w:rsidRPr="00FF2ADB">
        <w:rPr>
          <w:b/>
        </w:rPr>
        <w:t>§ 3725 Zneškodňování komun.odpadů</w:t>
      </w:r>
      <w:r>
        <w:t xml:space="preserve"> – snížení o 50.000,00 Kč nečerpaných prostředků, které budou použity na služby spojené s odvozem odpadu ze sběrného dvora</w:t>
      </w:r>
    </w:p>
    <w:p w:rsidR="00FF2ADB" w:rsidRPr="00FF2ADB" w:rsidRDefault="00FF2ADB" w:rsidP="0024551A">
      <w:r>
        <w:rPr>
          <w:b/>
        </w:rPr>
        <w:t xml:space="preserve">§ 4357 Domovy – </w:t>
      </w:r>
      <w:r>
        <w:t xml:space="preserve">navýšení o 20.000,00 Kč na pokrytí výdajů za pořízení sítí proti hmyzu do oken budovy DPS  </w:t>
      </w:r>
    </w:p>
    <w:p w:rsidR="00FF2ADB" w:rsidRPr="00FF2ADB" w:rsidRDefault="00FF2ADB" w:rsidP="00AA183A">
      <w:r>
        <w:rPr>
          <w:b/>
        </w:rPr>
        <w:t xml:space="preserve">§5512 Požární ochrana-dobrovolná činnost – </w:t>
      </w:r>
      <w:r w:rsidRPr="00FF2ADB">
        <w:t xml:space="preserve">snížení o 60.000,00 Kč, jedná se o nečerpané prostředky do konce roku </w:t>
      </w:r>
    </w:p>
    <w:p w:rsidR="002E1893" w:rsidRDefault="002E1893" w:rsidP="00AA183A">
      <w:r w:rsidRPr="002E1893">
        <w:rPr>
          <w:b/>
        </w:rPr>
        <w:t xml:space="preserve">§ 6171 Činnost místní správy </w:t>
      </w:r>
      <w:r>
        <w:rPr>
          <w:b/>
        </w:rPr>
        <w:t xml:space="preserve">– </w:t>
      </w:r>
      <w:r w:rsidRPr="00FE19DF">
        <w:t xml:space="preserve">navýšení o </w:t>
      </w:r>
      <w:r w:rsidR="00311F79">
        <w:t>752.000</w:t>
      </w:r>
      <w:r w:rsidRPr="00FE19DF">
        <w:t xml:space="preserve">.000,00 Kč na </w:t>
      </w:r>
      <w:r w:rsidR="0024551A">
        <w:t>krytí mzdových nákladů</w:t>
      </w:r>
      <w:r w:rsidRPr="00FE19DF">
        <w:t xml:space="preserve"> do konce roku </w:t>
      </w:r>
    </w:p>
    <w:p w:rsidR="00FF5F92" w:rsidRDefault="00FF5F92" w:rsidP="00FF5F92">
      <w:r w:rsidRPr="00FF5F92">
        <w:rPr>
          <w:b/>
        </w:rPr>
        <w:t>§ 6320 Pojištění majetku</w:t>
      </w:r>
      <w:r>
        <w:t xml:space="preserve"> – snížení o 200.000,00 Kč nečerpaných prostředků</w:t>
      </w:r>
      <w:r w:rsidRPr="0024551A">
        <w:t xml:space="preserve"> </w:t>
      </w:r>
      <w:r>
        <w:t>na krytí výdajů akce zateplení budovy Hasičské zbrojnice a Městského úřadu</w:t>
      </w:r>
    </w:p>
    <w:p w:rsidR="00AF0655" w:rsidRDefault="00F11D6F" w:rsidP="00F11D6F">
      <w:r>
        <w:rPr>
          <w:b/>
        </w:rPr>
        <w:t xml:space="preserve">§ 6330 Převody vlastním rozpočtovým účtům </w:t>
      </w:r>
      <w:r>
        <w:t xml:space="preserve">- navýšení o </w:t>
      </w:r>
      <w:r w:rsidR="002301A4">
        <w:t>8.956.138,83</w:t>
      </w:r>
      <w:r>
        <w:t xml:space="preserve"> Kč dle skutečnosti, jedná se o převody mezi rozpočtovými účty</w:t>
      </w:r>
    </w:p>
    <w:p w:rsidR="00F11D6F" w:rsidRPr="00F11D6F" w:rsidRDefault="00F11D6F" w:rsidP="00AA183A">
      <w:pPr>
        <w:rPr>
          <w:b/>
        </w:rPr>
      </w:pPr>
    </w:p>
    <w:p w:rsidR="00F11D6F" w:rsidRDefault="00F11D6F" w:rsidP="00366158"/>
    <w:p w:rsidR="00366158" w:rsidRDefault="00A6311F" w:rsidP="00366158">
      <w:r>
        <w:t>Vy</w:t>
      </w:r>
      <w:r w:rsidR="00366158">
        <w:t xml:space="preserve">pracovala: Miroslava </w:t>
      </w:r>
      <w:r w:rsidR="00F11D6F">
        <w:t>Peko</w:t>
      </w:r>
      <w:r w:rsidR="00366158">
        <w:t>vá</w:t>
      </w:r>
    </w:p>
    <w:p w:rsidR="00110118" w:rsidRDefault="00366158" w:rsidP="003650BC">
      <w:r>
        <w:t>Dne:</w:t>
      </w:r>
      <w:r w:rsidR="00C501C3">
        <w:t xml:space="preserve"> </w:t>
      </w:r>
      <w:r w:rsidR="00311F79">
        <w:t>25</w:t>
      </w:r>
      <w:r>
        <w:t>.</w:t>
      </w:r>
      <w:r w:rsidR="006714BF">
        <w:t xml:space="preserve"> </w:t>
      </w:r>
      <w:r w:rsidR="00AF0655">
        <w:t>11</w:t>
      </w:r>
      <w:r>
        <w:t>.</w:t>
      </w:r>
      <w:r w:rsidR="004B5C8B">
        <w:t xml:space="preserve"> </w:t>
      </w:r>
      <w:r>
        <w:t>201</w:t>
      </w:r>
      <w:r w:rsidR="003650BC">
        <w:t>5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25C65"/>
    <w:rsid w:val="00025DF3"/>
    <w:rsid w:val="00040CD1"/>
    <w:rsid w:val="0004108B"/>
    <w:rsid w:val="00057C86"/>
    <w:rsid w:val="00075FB3"/>
    <w:rsid w:val="000A4815"/>
    <w:rsid w:val="000A5AC3"/>
    <w:rsid w:val="000A6211"/>
    <w:rsid w:val="000A7236"/>
    <w:rsid w:val="000A741D"/>
    <w:rsid w:val="000C3B00"/>
    <w:rsid w:val="000C7FD6"/>
    <w:rsid w:val="000D317C"/>
    <w:rsid w:val="0010506D"/>
    <w:rsid w:val="00107BC8"/>
    <w:rsid w:val="00107BE8"/>
    <w:rsid w:val="00110118"/>
    <w:rsid w:val="00110228"/>
    <w:rsid w:val="00111DEC"/>
    <w:rsid w:val="0011278D"/>
    <w:rsid w:val="001140C7"/>
    <w:rsid w:val="00124C70"/>
    <w:rsid w:val="001321BC"/>
    <w:rsid w:val="00144D0C"/>
    <w:rsid w:val="001460D1"/>
    <w:rsid w:val="00151415"/>
    <w:rsid w:val="00160C2F"/>
    <w:rsid w:val="00177C27"/>
    <w:rsid w:val="00180526"/>
    <w:rsid w:val="00190CDE"/>
    <w:rsid w:val="001A1C0B"/>
    <w:rsid w:val="001A358C"/>
    <w:rsid w:val="001B16F5"/>
    <w:rsid w:val="001B6084"/>
    <w:rsid w:val="001C4866"/>
    <w:rsid w:val="001E36D8"/>
    <w:rsid w:val="001F349B"/>
    <w:rsid w:val="00211435"/>
    <w:rsid w:val="00212105"/>
    <w:rsid w:val="002177DE"/>
    <w:rsid w:val="00223984"/>
    <w:rsid w:val="002301A4"/>
    <w:rsid w:val="0024363D"/>
    <w:rsid w:val="00243F9B"/>
    <w:rsid w:val="0024551A"/>
    <w:rsid w:val="00246E17"/>
    <w:rsid w:val="00262858"/>
    <w:rsid w:val="00263692"/>
    <w:rsid w:val="00265251"/>
    <w:rsid w:val="00273684"/>
    <w:rsid w:val="00276D8F"/>
    <w:rsid w:val="00282937"/>
    <w:rsid w:val="002D67F7"/>
    <w:rsid w:val="002E1893"/>
    <w:rsid w:val="002F161D"/>
    <w:rsid w:val="002F2A0F"/>
    <w:rsid w:val="002F5457"/>
    <w:rsid w:val="00311F79"/>
    <w:rsid w:val="00337912"/>
    <w:rsid w:val="003439B2"/>
    <w:rsid w:val="003516C3"/>
    <w:rsid w:val="00353F0A"/>
    <w:rsid w:val="003557EF"/>
    <w:rsid w:val="00361C26"/>
    <w:rsid w:val="00362C2F"/>
    <w:rsid w:val="003650BC"/>
    <w:rsid w:val="00366158"/>
    <w:rsid w:val="00367F23"/>
    <w:rsid w:val="0037535F"/>
    <w:rsid w:val="00383220"/>
    <w:rsid w:val="00390EE2"/>
    <w:rsid w:val="003B5051"/>
    <w:rsid w:val="003C464B"/>
    <w:rsid w:val="003D020B"/>
    <w:rsid w:val="003F60D6"/>
    <w:rsid w:val="004220BE"/>
    <w:rsid w:val="00422796"/>
    <w:rsid w:val="00466879"/>
    <w:rsid w:val="00471E14"/>
    <w:rsid w:val="00474750"/>
    <w:rsid w:val="00495BE4"/>
    <w:rsid w:val="004A23FB"/>
    <w:rsid w:val="004B069C"/>
    <w:rsid w:val="004B25F8"/>
    <w:rsid w:val="004B5C8B"/>
    <w:rsid w:val="004C0010"/>
    <w:rsid w:val="004C0FE6"/>
    <w:rsid w:val="004F7037"/>
    <w:rsid w:val="00501BD2"/>
    <w:rsid w:val="0050408F"/>
    <w:rsid w:val="005136F9"/>
    <w:rsid w:val="00516D42"/>
    <w:rsid w:val="005173E4"/>
    <w:rsid w:val="0053635D"/>
    <w:rsid w:val="00542BC1"/>
    <w:rsid w:val="00544E95"/>
    <w:rsid w:val="005547ED"/>
    <w:rsid w:val="00560B81"/>
    <w:rsid w:val="00574D56"/>
    <w:rsid w:val="005C1668"/>
    <w:rsid w:val="005D7329"/>
    <w:rsid w:val="005E7723"/>
    <w:rsid w:val="005F1F60"/>
    <w:rsid w:val="005F4F35"/>
    <w:rsid w:val="00601A09"/>
    <w:rsid w:val="006335B8"/>
    <w:rsid w:val="00634FA6"/>
    <w:rsid w:val="00640790"/>
    <w:rsid w:val="00657C8D"/>
    <w:rsid w:val="006714BF"/>
    <w:rsid w:val="00675A7D"/>
    <w:rsid w:val="006767C4"/>
    <w:rsid w:val="00685AC2"/>
    <w:rsid w:val="006D486D"/>
    <w:rsid w:val="006D78E5"/>
    <w:rsid w:val="006F3639"/>
    <w:rsid w:val="00700744"/>
    <w:rsid w:val="00704D4F"/>
    <w:rsid w:val="007260B4"/>
    <w:rsid w:val="0073437D"/>
    <w:rsid w:val="00741B0E"/>
    <w:rsid w:val="00744043"/>
    <w:rsid w:val="007461F2"/>
    <w:rsid w:val="007648E3"/>
    <w:rsid w:val="0076615B"/>
    <w:rsid w:val="0079328A"/>
    <w:rsid w:val="0079794E"/>
    <w:rsid w:val="007A7D5F"/>
    <w:rsid w:val="007C6783"/>
    <w:rsid w:val="007D3016"/>
    <w:rsid w:val="007D5C62"/>
    <w:rsid w:val="007D74A8"/>
    <w:rsid w:val="007E2260"/>
    <w:rsid w:val="00805081"/>
    <w:rsid w:val="0083376A"/>
    <w:rsid w:val="00843B1A"/>
    <w:rsid w:val="008556F5"/>
    <w:rsid w:val="00863974"/>
    <w:rsid w:val="00866233"/>
    <w:rsid w:val="008752B5"/>
    <w:rsid w:val="00885A13"/>
    <w:rsid w:val="00891B0B"/>
    <w:rsid w:val="008A7885"/>
    <w:rsid w:val="008B0A50"/>
    <w:rsid w:val="008F1897"/>
    <w:rsid w:val="009132F9"/>
    <w:rsid w:val="00923330"/>
    <w:rsid w:val="00923C10"/>
    <w:rsid w:val="00933DDF"/>
    <w:rsid w:val="009657E4"/>
    <w:rsid w:val="00967C81"/>
    <w:rsid w:val="00971584"/>
    <w:rsid w:val="009732FB"/>
    <w:rsid w:val="00973488"/>
    <w:rsid w:val="0097703F"/>
    <w:rsid w:val="0098697A"/>
    <w:rsid w:val="009A2F69"/>
    <w:rsid w:val="009B67C3"/>
    <w:rsid w:val="009E09F9"/>
    <w:rsid w:val="00A056EF"/>
    <w:rsid w:val="00A07F26"/>
    <w:rsid w:val="00A25B8F"/>
    <w:rsid w:val="00A311E6"/>
    <w:rsid w:val="00A6311F"/>
    <w:rsid w:val="00A735C5"/>
    <w:rsid w:val="00A9452B"/>
    <w:rsid w:val="00AA0C89"/>
    <w:rsid w:val="00AA183A"/>
    <w:rsid w:val="00AA48EA"/>
    <w:rsid w:val="00AA5A4E"/>
    <w:rsid w:val="00AB0508"/>
    <w:rsid w:val="00AB17E2"/>
    <w:rsid w:val="00AE4817"/>
    <w:rsid w:val="00AF0655"/>
    <w:rsid w:val="00B01340"/>
    <w:rsid w:val="00B24CD5"/>
    <w:rsid w:val="00B27F65"/>
    <w:rsid w:val="00B55B2F"/>
    <w:rsid w:val="00B676D9"/>
    <w:rsid w:val="00B75E54"/>
    <w:rsid w:val="00B762ED"/>
    <w:rsid w:val="00B81D49"/>
    <w:rsid w:val="00B86AE1"/>
    <w:rsid w:val="00B95758"/>
    <w:rsid w:val="00B96F69"/>
    <w:rsid w:val="00BA1A0F"/>
    <w:rsid w:val="00BB264F"/>
    <w:rsid w:val="00BE08B8"/>
    <w:rsid w:val="00BE123A"/>
    <w:rsid w:val="00BE1C95"/>
    <w:rsid w:val="00BE2E12"/>
    <w:rsid w:val="00BF3F6E"/>
    <w:rsid w:val="00BF5C6B"/>
    <w:rsid w:val="00C0422F"/>
    <w:rsid w:val="00C33BEC"/>
    <w:rsid w:val="00C501C3"/>
    <w:rsid w:val="00C54729"/>
    <w:rsid w:val="00C841C9"/>
    <w:rsid w:val="00C8762A"/>
    <w:rsid w:val="00C93FD0"/>
    <w:rsid w:val="00CA0686"/>
    <w:rsid w:val="00CA0F44"/>
    <w:rsid w:val="00CA14CE"/>
    <w:rsid w:val="00CA7ECD"/>
    <w:rsid w:val="00CB79D1"/>
    <w:rsid w:val="00CC12A2"/>
    <w:rsid w:val="00CC52EC"/>
    <w:rsid w:val="00CE7D5D"/>
    <w:rsid w:val="00D016DE"/>
    <w:rsid w:val="00D12A33"/>
    <w:rsid w:val="00D12C9D"/>
    <w:rsid w:val="00D17226"/>
    <w:rsid w:val="00D3003F"/>
    <w:rsid w:val="00D30711"/>
    <w:rsid w:val="00D4078A"/>
    <w:rsid w:val="00D43DC1"/>
    <w:rsid w:val="00D543FE"/>
    <w:rsid w:val="00D671E2"/>
    <w:rsid w:val="00D70112"/>
    <w:rsid w:val="00D71F54"/>
    <w:rsid w:val="00D732BD"/>
    <w:rsid w:val="00D83D6D"/>
    <w:rsid w:val="00D84F54"/>
    <w:rsid w:val="00D95A7F"/>
    <w:rsid w:val="00DB1D8D"/>
    <w:rsid w:val="00E15988"/>
    <w:rsid w:val="00E40E0C"/>
    <w:rsid w:val="00E569CA"/>
    <w:rsid w:val="00E60A02"/>
    <w:rsid w:val="00E614D7"/>
    <w:rsid w:val="00E71E16"/>
    <w:rsid w:val="00E807CB"/>
    <w:rsid w:val="00E84060"/>
    <w:rsid w:val="00E85B31"/>
    <w:rsid w:val="00E870B7"/>
    <w:rsid w:val="00E920A1"/>
    <w:rsid w:val="00EA0D97"/>
    <w:rsid w:val="00EA5196"/>
    <w:rsid w:val="00ED1F99"/>
    <w:rsid w:val="00EE1A64"/>
    <w:rsid w:val="00EE1EF1"/>
    <w:rsid w:val="00EE2DA9"/>
    <w:rsid w:val="00EE526F"/>
    <w:rsid w:val="00EF20BF"/>
    <w:rsid w:val="00F03FCA"/>
    <w:rsid w:val="00F11D6F"/>
    <w:rsid w:val="00F5246B"/>
    <w:rsid w:val="00F52567"/>
    <w:rsid w:val="00F60639"/>
    <w:rsid w:val="00F6457F"/>
    <w:rsid w:val="00F72A09"/>
    <w:rsid w:val="00F758A0"/>
    <w:rsid w:val="00F77BA3"/>
    <w:rsid w:val="00F77E0E"/>
    <w:rsid w:val="00F965BF"/>
    <w:rsid w:val="00F96C53"/>
    <w:rsid w:val="00FA0DD6"/>
    <w:rsid w:val="00FA2A4C"/>
    <w:rsid w:val="00FA37EC"/>
    <w:rsid w:val="00FC0CA8"/>
    <w:rsid w:val="00FE19DF"/>
    <w:rsid w:val="00FF2ADB"/>
    <w:rsid w:val="00FF3466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CD16-AE8D-41E8-B08F-6CF76229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Kudláčková</cp:lastModifiedBy>
  <cp:revision>2</cp:revision>
  <cp:lastPrinted>2015-12-01T12:13:00Z</cp:lastPrinted>
  <dcterms:created xsi:type="dcterms:W3CDTF">2015-12-04T07:33:00Z</dcterms:created>
  <dcterms:modified xsi:type="dcterms:W3CDTF">2015-12-04T07:33:00Z</dcterms:modified>
</cp:coreProperties>
</file>